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CB3" w:rsidRDefault="005F7CB3"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p>
    <w:p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rsidR="00624BAC" w:rsidRDefault="00273230" w:rsidP="00445958">
      <w:pPr>
        <w:pStyle w:val="Zkladntext3"/>
        <w:spacing w:before="120" w:after="120" w:line="264" w:lineRule="auto"/>
        <w:jc w:val="center"/>
        <w:rPr>
          <w:rFonts w:ascii="Arial" w:hAnsi="Arial" w:cs="Arial"/>
          <w:b/>
          <w:sz w:val="22"/>
          <w:szCs w:val="22"/>
        </w:rPr>
      </w:pPr>
      <w:r w:rsidRPr="00273230">
        <w:rPr>
          <w:rFonts w:ascii="Arial" w:hAnsi="Arial" w:cs="Arial"/>
          <w:b/>
          <w:bCs/>
          <w:sz w:val="22"/>
          <w:szCs w:val="22"/>
        </w:rPr>
        <w:t>„</w:t>
      </w:r>
      <w:r w:rsidR="00AA3C81" w:rsidRPr="00AA3C81">
        <w:rPr>
          <w:rFonts w:ascii="Arial" w:hAnsi="Arial" w:cs="Arial"/>
          <w:b/>
          <w:sz w:val="28"/>
          <w:szCs w:val="28"/>
        </w:rPr>
        <w:t>II/406 Dvorce - Telč, PD</w:t>
      </w:r>
      <w:r w:rsidRPr="00273230">
        <w:rPr>
          <w:rFonts w:ascii="Arial" w:hAnsi="Arial" w:cs="Arial"/>
          <w:b/>
          <w:bCs/>
          <w:sz w:val="22"/>
          <w:szCs w:val="22"/>
        </w:rPr>
        <w:t>“</w:t>
      </w:r>
    </w:p>
    <w:p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uzavřené podle ustanovení § 1746 odst. 2 zákona č. 89/2012 Sb., občanský zákoník (dále též jen „občanský zákoník“) s přiměřeným užitím ustanovení § 2586 a násl. občanského zákoníku</w:t>
      </w:r>
    </w:p>
    <w:p w:rsidR="00C4146A" w:rsidRPr="001C664A" w:rsidRDefault="00C4146A" w:rsidP="00F34E8A">
      <w:pPr>
        <w:spacing w:line="264" w:lineRule="auto"/>
        <w:jc w:val="both"/>
        <w:rPr>
          <w:rFonts w:ascii="Arial" w:hAnsi="Arial" w:cs="Arial"/>
          <w:b/>
          <w:sz w:val="22"/>
          <w:szCs w:val="22"/>
        </w:rPr>
      </w:pPr>
    </w:p>
    <w:p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rsidR="00B47759" w:rsidRPr="00B47759" w:rsidRDefault="00B47759" w:rsidP="00F34E8A">
      <w:pPr>
        <w:pStyle w:val="Zkladntextodsazen"/>
        <w:spacing w:before="240" w:after="120" w:line="264" w:lineRule="auto"/>
        <w:jc w:val="center"/>
        <w:outlineLvl w:val="0"/>
        <w:rPr>
          <w:b/>
          <w:color w:val="auto"/>
          <w:sz w:val="2"/>
          <w:szCs w:val="2"/>
        </w:rPr>
      </w:pPr>
    </w:p>
    <w:p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Miroslav Dokulil, </w:t>
      </w:r>
      <w:r w:rsidRPr="007865CF">
        <w:rPr>
          <w:rFonts w:ascii="Arial" w:eastAsia="MS Mincho" w:hAnsi="Arial" w:cs="Arial"/>
          <w:sz w:val="22"/>
          <w:szCs w:val="22"/>
        </w:rPr>
        <w:t xml:space="preserve">Ing. </w:t>
      </w:r>
      <w:r>
        <w:rPr>
          <w:rFonts w:ascii="Arial" w:eastAsia="MS Mincho" w:hAnsi="Arial" w:cs="Arial"/>
          <w:sz w:val="22"/>
          <w:szCs w:val="22"/>
        </w:rPr>
        <w:t>Hana Matulová</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Pr>
          <w:rFonts w:ascii="Arial" w:hAnsi="Arial" w:cs="Arial"/>
          <w:sz w:val="22"/>
          <w:szCs w:val="22"/>
        </w:rPr>
        <w:t>Sber</w:t>
      </w:r>
      <w:r w:rsidRPr="007865CF">
        <w:rPr>
          <w:rFonts w:ascii="Arial" w:hAnsi="Arial" w:cs="Arial"/>
          <w:sz w:val="22"/>
          <w:szCs w:val="22"/>
        </w:rPr>
        <w:t>bank</w:t>
      </w:r>
      <w:proofErr w:type="spellEnd"/>
      <w:r w:rsidRPr="007865CF">
        <w:rPr>
          <w:rFonts w:ascii="Arial" w:hAnsi="Arial" w:cs="Arial"/>
          <w:sz w:val="22"/>
          <w:szCs w:val="22"/>
        </w:rPr>
        <w:t xml:space="preserve"> CZ, a.s., pobočka Jihlava</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B36C6E" w:rsidRPr="00B36C6E">
        <w:rPr>
          <w:rFonts w:ascii="Arial" w:hAnsi="Arial" w:cs="Arial"/>
          <w:sz w:val="22"/>
          <w:szCs w:val="22"/>
        </w:rPr>
        <w:t>4 211 071 069/6800</w:t>
      </w:r>
    </w:p>
    <w:p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C4146A" w:rsidRPr="001C664A" w:rsidRDefault="00C4146A"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[...doplní účastník...] </w:instrText>
      </w:r>
      <w:r w:rsidR="00273230" w:rsidRPr="00F74F1B">
        <w:rPr>
          <w:rFonts w:ascii="Arial" w:hAnsi="Arial" w:cs="Arial"/>
          <w:sz w:val="22"/>
          <w:szCs w:val="22"/>
          <w:highlight w:val="cyan"/>
          <w:lang w:eastAsia="en-US"/>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C4146A" w:rsidRDefault="00C4146A" w:rsidP="00F34E8A">
      <w:pPr>
        <w:pStyle w:val="bntext"/>
        <w:spacing w:line="264" w:lineRule="auto"/>
      </w:pPr>
      <w:r w:rsidRPr="001C664A">
        <w:t>V případě změny údajů uvedených v</w:t>
      </w:r>
      <w:r w:rsidR="00D016F2">
        <w:t> odst.</w:t>
      </w:r>
      <w:r w:rsidRPr="001C664A">
        <w:t xml:space="preserve"> </w:t>
      </w:r>
      <w:r w:rsidR="00355CBD">
        <w:t>1.</w:t>
      </w:r>
      <w:r w:rsidR="00CD4AAF" w:rsidRPr="001C664A">
        <w:t>1</w:t>
      </w:r>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273230" w:rsidRPr="00273230">
        <w:rPr>
          <w:spacing w:val="-2"/>
        </w:rPr>
        <w:t>„</w:t>
      </w:r>
      <w:r w:rsidR="00AA3C81">
        <w:rPr>
          <w:b/>
          <w:spacing w:val="-2"/>
        </w:rPr>
        <w:t>II/406 Dvorce - Telč</w:t>
      </w:r>
      <w:r w:rsidR="00273230" w:rsidRPr="00273230">
        <w:rPr>
          <w:b/>
          <w:spacing w:val="-2"/>
        </w:rPr>
        <w:t>, PD</w:t>
      </w:r>
      <w:r w:rsidR="00273230" w:rsidRPr="00273230">
        <w:rPr>
          <w:spacing w:val="-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rsidR="007E1F28" w:rsidRPr="00DA5316" w:rsidRDefault="007E1F28" w:rsidP="00071177">
      <w:pPr>
        <w:spacing w:before="240" w:line="264" w:lineRule="auto"/>
        <w:jc w:val="center"/>
        <w:outlineLvl w:val="0"/>
        <w:rPr>
          <w:rFonts w:ascii="Arial" w:hAnsi="Arial" w:cs="Arial"/>
          <w:b/>
          <w:sz w:val="8"/>
          <w:szCs w:val="8"/>
        </w:rPr>
      </w:pPr>
    </w:p>
    <w:p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B47759" w:rsidRPr="00B47759" w:rsidRDefault="00B47759" w:rsidP="00071177">
      <w:pPr>
        <w:spacing w:before="240" w:line="264" w:lineRule="auto"/>
        <w:jc w:val="center"/>
        <w:outlineLvl w:val="0"/>
        <w:rPr>
          <w:rFonts w:ascii="Arial" w:hAnsi="Arial" w:cs="Arial"/>
          <w:b/>
          <w:sz w:val="2"/>
          <w:szCs w:val="2"/>
        </w:rPr>
      </w:pPr>
    </w:p>
    <w:p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rsidR="00AA3C81" w:rsidRPr="00A67E4C" w:rsidRDefault="00AA3C81" w:rsidP="00AA3C81">
      <w:pPr>
        <w:spacing w:before="120" w:after="80"/>
        <w:jc w:val="both"/>
        <w:rPr>
          <w:rFonts w:ascii="Arial" w:hAnsi="Arial" w:cs="Arial"/>
          <w:sz w:val="22"/>
          <w:szCs w:val="22"/>
          <w:lang w:eastAsia="ar-SA"/>
        </w:rPr>
      </w:pPr>
      <w:r w:rsidRPr="00A67E4C">
        <w:rPr>
          <w:rFonts w:ascii="Arial" w:hAnsi="Arial" w:cs="Arial"/>
          <w:sz w:val="22"/>
          <w:szCs w:val="22"/>
        </w:rPr>
        <w:t>Předmětem je vypracování jednotlivýc</w:t>
      </w:r>
      <w:r>
        <w:rPr>
          <w:rFonts w:ascii="Arial" w:hAnsi="Arial" w:cs="Arial"/>
          <w:sz w:val="22"/>
          <w:szCs w:val="22"/>
        </w:rPr>
        <w:t xml:space="preserve">h stupňů projektové dokumentace pro </w:t>
      </w:r>
      <w:r w:rsidRPr="000E3325">
        <w:rPr>
          <w:rFonts w:ascii="Arial" w:hAnsi="Arial" w:cs="Arial"/>
          <w:sz w:val="22"/>
          <w:szCs w:val="22"/>
        </w:rPr>
        <w:t>rekonstrukci silnice v úseku Telč - od křižovatky ulic Jihlavská x Batelovs</w:t>
      </w:r>
      <w:r w:rsidR="002D6F66">
        <w:rPr>
          <w:rFonts w:ascii="Arial" w:hAnsi="Arial" w:cs="Arial"/>
          <w:sz w:val="22"/>
          <w:szCs w:val="22"/>
        </w:rPr>
        <w:t>ká po křižovatku se silnicí I/23</w:t>
      </w:r>
      <w:r w:rsidRPr="00A67E4C">
        <w:rPr>
          <w:rFonts w:ascii="Arial" w:hAnsi="Arial" w:cs="Arial"/>
          <w:sz w:val="22"/>
          <w:szCs w:val="22"/>
        </w:rPr>
        <w:t xml:space="preserve"> tj. dokumentace pro územní rozhodnutí, stavební povolení a pro provádění stavby rekonstrukce silnice II/406 vč. úpravy křižovatek, napojení na místní komunikace, rekonstrukce chodníků. Předmětem zakázky je rovněž zajištění inženýrské činnosti v souvislosti se zpracováním </w:t>
      </w:r>
      <w:r w:rsidRPr="00A67E4C">
        <w:rPr>
          <w:rFonts w:ascii="Arial" w:hAnsi="Arial" w:cs="Arial"/>
          <w:sz w:val="22"/>
          <w:szCs w:val="22"/>
        </w:rPr>
        <w:lastRenderedPageBreak/>
        <w:t xml:space="preserve">projektových dokumentací, zajištěním nutných vyjádření, souhlasů a povolení k předmětné akci. Dokumentace bude vycházet z již zpracované technické studie II/406 Dvorce – Telč, zpracované firmou </w:t>
      </w:r>
      <w:proofErr w:type="spellStart"/>
      <w:r w:rsidRPr="00A67E4C">
        <w:rPr>
          <w:rFonts w:ascii="Arial" w:hAnsi="Arial" w:cs="Arial"/>
          <w:sz w:val="22"/>
          <w:szCs w:val="22"/>
        </w:rPr>
        <w:t>Transconsult</w:t>
      </w:r>
      <w:proofErr w:type="spellEnd"/>
      <w:r w:rsidRPr="00A67E4C">
        <w:rPr>
          <w:rFonts w:ascii="Arial" w:hAnsi="Arial" w:cs="Arial"/>
          <w:sz w:val="22"/>
          <w:szCs w:val="22"/>
        </w:rPr>
        <w:t xml:space="preserve"> s</w:t>
      </w:r>
      <w:r>
        <w:rPr>
          <w:rFonts w:ascii="Arial" w:hAnsi="Arial" w:cs="Arial"/>
          <w:sz w:val="22"/>
          <w:szCs w:val="22"/>
        </w:rPr>
        <w:t>.r.o.</w:t>
      </w:r>
      <w:r w:rsidR="007E1F28">
        <w:rPr>
          <w:rFonts w:ascii="Arial" w:hAnsi="Arial" w:cs="Arial"/>
          <w:sz w:val="22"/>
          <w:szCs w:val="22"/>
        </w:rPr>
        <w:t xml:space="preserve"> </w:t>
      </w:r>
      <w:r>
        <w:rPr>
          <w:rFonts w:ascii="Arial" w:hAnsi="Arial" w:cs="Arial"/>
          <w:sz w:val="22"/>
          <w:szCs w:val="22"/>
        </w:rPr>
        <w:t xml:space="preserve">v 09/2017 a </w:t>
      </w:r>
      <w:r w:rsidRPr="00A67E4C">
        <w:rPr>
          <w:rFonts w:ascii="Arial" w:hAnsi="Arial" w:cs="Arial"/>
          <w:sz w:val="22"/>
          <w:szCs w:val="22"/>
        </w:rPr>
        <w:t xml:space="preserve">technické studie </w:t>
      </w:r>
      <w:r>
        <w:rPr>
          <w:rFonts w:ascii="Arial" w:hAnsi="Arial" w:cs="Arial"/>
          <w:sz w:val="22"/>
          <w:szCs w:val="22"/>
        </w:rPr>
        <w:t xml:space="preserve">křižovatky silnic </w:t>
      </w:r>
      <w:r w:rsidRPr="00A67E4C">
        <w:rPr>
          <w:rFonts w:ascii="Arial" w:hAnsi="Arial" w:cs="Arial"/>
          <w:sz w:val="22"/>
          <w:szCs w:val="22"/>
        </w:rPr>
        <w:t xml:space="preserve">II/406 </w:t>
      </w:r>
      <w:r>
        <w:rPr>
          <w:rFonts w:ascii="Arial" w:hAnsi="Arial" w:cs="Arial"/>
          <w:sz w:val="22"/>
          <w:szCs w:val="22"/>
        </w:rPr>
        <w:t>a II/112 v </w:t>
      </w:r>
      <w:r w:rsidRPr="00A67E4C">
        <w:rPr>
          <w:rFonts w:ascii="Arial" w:hAnsi="Arial" w:cs="Arial"/>
          <w:sz w:val="22"/>
          <w:szCs w:val="22"/>
        </w:rPr>
        <w:t>Telč</w:t>
      </w:r>
      <w:r>
        <w:rPr>
          <w:rFonts w:ascii="Arial" w:hAnsi="Arial" w:cs="Arial"/>
          <w:sz w:val="22"/>
          <w:szCs w:val="22"/>
        </w:rPr>
        <w:t>i zpracované firmou LABORO ATELIÉR s.r.o. v 05/2018.</w:t>
      </w:r>
    </w:p>
    <w:p w:rsidR="00AA3C81" w:rsidRDefault="00AA3C81" w:rsidP="00AA3C81">
      <w:pPr>
        <w:pStyle w:val="Zkladntextodsazen3"/>
        <w:ind w:left="0"/>
        <w:rPr>
          <w:szCs w:val="22"/>
        </w:rPr>
      </w:pPr>
    </w:p>
    <w:p w:rsidR="00AA3C81" w:rsidRDefault="005B712A" w:rsidP="006832D3">
      <w:pPr>
        <w:pStyle w:val="Zkladntextodsazen3"/>
        <w:ind w:left="0" w:firstLine="0"/>
        <w:rPr>
          <w:szCs w:val="22"/>
        </w:rPr>
      </w:pPr>
      <w:r>
        <w:rPr>
          <w:szCs w:val="22"/>
        </w:rPr>
        <w:t>Předmětem plnění je rovněž</w:t>
      </w:r>
      <w:r w:rsidR="00AA3C81">
        <w:rPr>
          <w:szCs w:val="22"/>
        </w:rPr>
        <w:t xml:space="preserve"> zajištění vydání pravomocného územního rozhodnutí, stavebního povolení a výkonu</w:t>
      </w:r>
      <w:r w:rsidR="00F923BA">
        <w:rPr>
          <w:szCs w:val="22"/>
        </w:rPr>
        <w:t xml:space="preserve"> </w:t>
      </w:r>
      <w:r w:rsidR="00AA3C81">
        <w:rPr>
          <w:szCs w:val="22"/>
        </w:rPr>
        <w:t>autorského dozoru stavby v uvedeném rozsahu stavebních objektů.</w:t>
      </w:r>
    </w:p>
    <w:p w:rsidR="00AA3C81" w:rsidRDefault="00AA3C81" w:rsidP="00AA3C81">
      <w:pPr>
        <w:pStyle w:val="Zkladntextodsazen3"/>
        <w:ind w:left="360"/>
        <w:rPr>
          <w:szCs w:val="22"/>
        </w:rPr>
      </w:pPr>
    </w:p>
    <w:p w:rsidR="00F64CDB" w:rsidRDefault="00F64CDB" w:rsidP="00F64CDB">
      <w:pPr>
        <w:jc w:val="both"/>
        <w:rPr>
          <w:rFonts w:ascii="Arial" w:hAnsi="Arial" w:cs="Arial"/>
          <w:sz w:val="22"/>
          <w:szCs w:val="22"/>
          <w:lang w:eastAsia="ar-SA"/>
        </w:rPr>
      </w:pPr>
      <w:r w:rsidRPr="00267714">
        <w:rPr>
          <w:rFonts w:ascii="Arial" w:hAnsi="Arial" w:cs="Arial"/>
          <w:sz w:val="22"/>
          <w:szCs w:val="22"/>
          <w:lang w:eastAsia="ar-SA"/>
        </w:rPr>
        <w:t>Projektová dokumentace bude vypracována v rozsahu daném platnými předpisy v době zpracování a předání dokončeného předmětu plnění, včetně zajištění všech potřebných průzkumů. Navržené řešení musí respektovat platnou územně plánovací dokumentaci.</w:t>
      </w:r>
    </w:p>
    <w:p w:rsidR="00972610" w:rsidRDefault="00972610" w:rsidP="00C7013C">
      <w:pPr>
        <w:pStyle w:val="Zkladntextodsazen3"/>
        <w:spacing w:line="24" w:lineRule="atLeast"/>
        <w:ind w:left="0" w:firstLine="0"/>
        <w:rPr>
          <w:szCs w:val="22"/>
        </w:rPr>
      </w:pPr>
    </w:p>
    <w:p w:rsidR="004E39E5" w:rsidRDefault="00975028" w:rsidP="00C7013C">
      <w:pPr>
        <w:spacing w:line="24" w:lineRule="atLeast"/>
        <w:jc w:val="both"/>
        <w:rPr>
          <w:rFonts w:ascii="Arial" w:hAnsi="Arial" w:cs="Arial"/>
          <w:sz w:val="22"/>
          <w:szCs w:val="22"/>
        </w:rPr>
      </w:pPr>
      <w:r w:rsidRPr="00C3288D">
        <w:rPr>
          <w:rFonts w:ascii="Arial" w:hAnsi="Arial" w:cs="Arial"/>
          <w:spacing w:val="-4"/>
          <w:sz w:val="22"/>
          <w:szCs w:val="22"/>
        </w:rPr>
        <w:t xml:space="preserve">Projektová dokumentace bude zpracována v rozsahu a náležitostech </w:t>
      </w:r>
      <w:r w:rsidR="00C3288D" w:rsidRPr="00C3288D">
        <w:rPr>
          <w:rFonts w:ascii="Arial" w:hAnsi="Arial" w:cs="Arial"/>
          <w:spacing w:val="-4"/>
          <w:sz w:val="22"/>
          <w:szCs w:val="22"/>
        </w:rPr>
        <w:t>dle v</w:t>
      </w:r>
      <w:r w:rsidR="008C371A" w:rsidRPr="00C3288D">
        <w:rPr>
          <w:rFonts w:ascii="Arial" w:hAnsi="Arial" w:cs="Arial"/>
          <w:spacing w:val="-4"/>
          <w:sz w:val="22"/>
          <w:szCs w:val="22"/>
        </w:rPr>
        <w:t>yhlášky č. 146/2008 Sb.</w:t>
      </w:r>
      <w:r w:rsidRPr="00C3288D">
        <w:rPr>
          <w:rFonts w:ascii="Arial" w:hAnsi="Arial" w:cs="Arial"/>
          <w:spacing w:val="-4"/>
          <w:sz w:val="22"/>
          <w:szCs w:val="22"/>
        </w:rPr>
        <w:t>,</w:t>
      </w:r>
      <w:r w:rsidRPr="00F62E3A">
        <w:rPr>
          <w:rFonts w:ascii="Arial" w:hAnsi="Arial" w:cs="Arial"/>
          <w:sz w:val="22"/>
          <w:szCs w:val="22"/>
        </w:rPr>
        <w:t xml:space="preserve"> </w:t>
      </w:r>
      <w:r w:rsidRPr="00C3288D">
        <w:rPr>
          <w:rFonts w:ascii="Arial" w:hAnsi="Arial" w:cs="Arial"/>
          <w:spacing w:val="2"/>
          <w:sz w:val="22"/>
          <w:szCs w:val="22"/>
        </w:rPr>
        <w:t>o rozsahu a obsahu projektové dokumentace dopravních staveb s upřesněním dle Směrnice</w:t>
      </w:r>
      <w:r w:rsidRPr="00F62E3A">
        <w:rPr>
          <w:rFonts w:ascii="Arial" w:hAnsi="Arial" w:cs="Arial"/>
          <w:sz w:val="22"/>
          <w:szCs w:val="22"/>
        </w:rPr>
        <w:t xml:space="preserve"> </w:t>
      </w:r>
      <w:r w:rsidRPr="00DA192D">
        <w:rPr>
          <w:rFonts w:ascii="Arial" w:hAnsi="Arial" w:cs="Arial"/>
          <w:spacing w:val="-2"/>
          <w:sz w:val="22"/>
          <w:szCs w:val="22"/>
        </w:rPr>
        <w:t xml:space="preserve">pro dokumentaci staveb pozemních komunikací </w:t>
      </w:r>
      <w:r w:rsidR="008C371A" w:rsidRPr="00DA192D">
        <w:rPr>
          <w:rFonts w:ascii="Arial" w:hAnsi="Arial" w:cs="Arial"/>
          <w:spacing w:val="-2"/>
          <w:sz w:val="22"/>
          <w:szCs w:val="22"/>
        </w:rPr>
        <w:t>ze dne 9. srpna 2017 a jejího Dodatku č. 1 ze dne</w:t>
      </w:r>
      <w:r w:rsidR="008C371A" w:rsidRPr="004E39E5">
        <w:rPr>
          <w:rFonts w:ascii="Arial" w:hAnsi="Arial" w:cs="Arial"/>
          <w:sz w:val="22"/>
          <w:szCs w:val="22"/>
        </w:rPr>
        <w:t xml:space="preserve"> 19. března 2018</w:t>
      </w:r>
      <w:r w:rsidRPr="00F62E3A">
        <w:rPr>
          <w:rFonts w:ascii="Arial" w:hAnsi="Arial" w:cs="Arial"/>
          <w:sz w:val="22"/>
          <w:szCs w:val="22"/>
        </w:rPr>
        <w:t xml:space="preserve">, dle </w:t>
      </w:r>
      <w:r>
        <w:rPr>
          <w:rFonts w:ascii="Arial" w:hAnsi="Arial" w:cs="Arial"/>
          <w:sz w:val="22"/>
          <w:szCs w:val="22"/>
        </w:rPr>
        <w:t>v</w:t>
      </w:r>
      <w:r w:rsidRPr="00F62E3A">
        <w:rPr>
          <w:rFonts w:ascii="Arial" w:hAnsi="Arial" w:cs="Arial"/>
          <w:sz w:val="22"/>
          <w:szCs w:val="22"/>
        </w:rPr>
        <w:t xml:space="preserve">yhlášky č. </w:t>
      </w:r>
      <w:r>
        <w:rPr>
          <w:rFonts w:ascii="Arial" w:hAnsi="Arial" w:cs="Arial"/>
          <w:sz w:val="22"/>
          <w:szCs w:val="22"/>
        </w:rPr>
        <w:t>4</w:t>
      </w:r>
      <w:r w:rsidR="000064F6">
        <w:rPr>
          <w:rFonts w:ascii="Arial" w:hAnsi="Arial" w:cs="Arial"/>
          <w:sz w:val="22"/>
          <w:szCs w:val="22"/>
        </w:rPr>
        <w:t>99</w:t>
      </w:r>
      <w:r>
        <w:rPr>
          <w:rFonts w:ascii="Arial" w:hAnsi="Arial" w:cs="Arial"/>
          <w:sz w:val="22"/>
          <w:szCs w:val="22"/>
        </w:rPr>
        <w:t>/20</w:t>
      </w:r>
      <w:r w:rsidR="000064F6">
        <w:rPr>
          <w:rFonts w:ascii="Arial" w:hAnsi="Arial" w:cs="Arial"/>
          <w:sz w:val="22"/>
          <w:szCs w:val="22"/>
        </w:rPr>
        <w:t>06</w:t>
      </w:r>
      <w:r w:rsidR="00C3288D">
        <w:rPr>
          <w:rFonts w:ascii="Arial" w:hAnsi="Arial" w:cs="Arial"/>
          <w:sz w:val="22"/>
          <w:szCs w:val="22"/>
        </w:rPr>
        <w:t xml:space="preserve"> Sb.</w:t>
      </w:r>
      <w:r w:rsidR="000064F6">
        <w:rPr>
          <w:rFonts w:ascii="Arial" w:hAnsi="Arial" w:cs="Arial"/>
          <w:sz w:val="22"/>
          <w:szCs w:val="22"/>
        </w:rPr>
        <w:t xml:space="preserve"> v platném znění,</w:t>
      </w:r>
      <w:r>
        <w:rPr>
          <w:rFonts w:ascii="Arial" w:hAnsi="Arial" w:cs="Arial"/>
          <w:sz w:val="22"/>
          <w:szCs w:val="22"/>
        </w:rPr>
        <w:t xml:space="preserve"> </w:t>
      </w:r>
      <w:r w:rsidRPr="00F62E3A">
        <w:rPr>
          <w:rFonts w:ascii="Arial" w:hAnsi="Arial" w:cs="Arial"/>
          <w:sz w:val="22"/>
          <w:szCs w:val="22"/>
        </w:rPr>
        <w:t>dle zadávacích podmínek a dle platných TKP</w:t>
      </w:r>
      <w:r>
        <w:rPr>
          <w:rFonts w:ascii="Arial" w:hAnsi="Arial" w:cs="Arial"/>
          <w:sz w:val="22"/>
          <w:szCs w:val="22"/>
        </w:rPr>
        <w:t xml:space="preserve">, </w:t>
      </w:r>
      <w:r w:rsidRPr="00DA192D">
        <w:rPr>
          <w:rFonts w:ascii="Arial" w:hAnsi="Arial" w:cs="Arial"/>
          <w:spacing w:val="-6"/>
          <w:sz w:val="22"/>
          <w:szCs w:val="22"/>
        </w:rPr>
        <w:t>TKP-D a ČSN a bude respektovat podmínky stanovené ve vyjádřeních orgánů státní správy a správců</w:t>
      </w:r>
      <w:r w:rsidRPr="00F62E3A">
        <w:rPr>
          <w:rFonts w:ascii="Arial" w:hAnsi="Arial" w:cs="Arial"/>
          <w:sz w:val="22"/>
          <w:szCs w:val="22"/>
        </w:rPr>
        <w:t xml:space="preserve"> dotčených sítí. Soupis prací bude vypracován v souladu s</w:t>
      </w:r>
      <w:r>
        <w:rPr>
          <w:rFonts w:ascii="Arial" w:hAnsi="Arial" w:cs="Arial"/>
          <w:sz w:val="22"/>
          <w:szCs w:val="22"/>
        </w:rPr>
        <w:t> </w:t>
      </w:r>
      <w:r w:rsidRPr="00F62E3A">
        <w:rPr>
          <w:rFonts w:ascii="Arial" w:hAnsi="Arial" w:cs="Arial"/>
          <w:sz w:val="22"/>
          <w:szCs w:val="22"/>
        </w:rPr>
        <w:t>vyhláškou</w:t>
      </w:r>
      <w:r>
        <w:rPr>
          <w:rFonts w:ascii="Arial" w:hAnsi="Arial" w:cs="Arial"/>
          <w:sz w:val="22"/>
          <w:szCs w:val="22"/>
        </w:rPr>
        <w:t xml:space="preserve"> č.</w:t>
      </w:r>
      <w:r w:rsidRPr="00F62E3A">
        <w:rPr>
          <w:rFonts w:ascii="Arial" w:hAnsi="Arial" w:cs="Arial"/>
          <w:b/>
          <w:sz w:val="22"/>
          <w:szCs w:val="22"/>
        </w:rPr>
        <w:t>169/2016 Sb</w:t>
      </w:r>
      <w:r w:rsidRPr="00F62E3A">
        <w:rPr>
          <w:rFonts w:ascii="Arial" w:hAnsi="Arial" w:cs="Arial"/>
          <w:sz w:val="22"/>
          <w:szCs w:val="22"/>
        </w:rPr>
        <w:t xml:space="preserve">., kterou se stanoví podrobnosti vymezení předmětu veřejné zakázky na stavební práce a rozsah soupisu stavebních prací, dodávek a služeb s výkazem výměr a v souladu s požadavky </w:t>
      </w:r>
      <w:r>
        <w:rPr>
          <w:rFonts w:ascii="Arial" w:hAnsi="Arial" w:cs="Arial"/>
          <w:sz w:val="22"/>
          <w:szCs w:val="22"/>
        </w:rPr>
        <w:t>objednatele.</w:t>
      </w:r>
    </w:p>
    <w:p w:rsidR="00040FDF" w:rsidRDefault="00040FDF" w:rsidP="00C7013C">
      <w:pPr>
        <w:spacing w:line="24" w:lineRule="atLeast"/>
        <w:jc w:val="both"/>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rsidR="005F166B" w:rsidRDefault="005F166B" w:rsidP="00C7013C">
      <w:pPr>
        <w:overflowPunct/>
        <w:autoSpaceDE/>
        <w:autoSpaceDN/>
        <w:adjustRightInd/>
        <w:spacing w:line="24" w:lineRule="atLeast"/>
        <w:jc w:val="both"/>
        <w:textAlignment w:val="auto"/>
        <w:rPr>
          <w:rFonts w:ascii="Arial" w:hAnsi="Arial" w:cs="Arial"/>
          <w:sz w:val="22"/>
          <w:szCs w:val="22"/>
        </w:rPr>
      </w:pPr>
    </w:p>
    <w:p w:rsidR="00B47759" w:rsidRDefault="00B47759" w:rsidP="00C7013C">
      <w:pPr>
        <w:overflowPunct/>
        <w:autoSpaceDE/>
        <w:autoSpaceDN/>
        <w:adjustRightInd/>
        <w:spacing w:line="24" w:lineRule="atLeast"/>
        <w:jc w:val="both"/>
        <w:textAlignment w:val="auto"/>
        <w:rPr>
          <w:rFonts w:ascii="Arial" w:hAnsi="Arial" w:cs="Arial"/>
          <w:sz w:val="22"/>
          <w:szCs w:val="22"/>
        </w:rPr>
      </w:pPr>
    </w:p>
    <w:p w:rsidR="005F166B" w:rsidRPr="002D69EC" w:rsidRDefault="005F166B" w:rsidP="00D97D8F">
      <w:pPr>
        <w:numPr>
          <w:ilvl w:val="0"/>
          <w:numId w:val="13"/>
        </w:numPr>
        <w:ind w:left="284" w:hanging="284"/>
        <w:jc w:val="both"/>
        <w:rPr>
          <w:rFonts w:ascii="Arial" w:hAnsi="Arial" w:cs="Arial"/>
          <w:b/>
          <w:bCs/>
          <w:i/>
          <w:sz w:val="22"/>
          <w:szCs w:val="22"/>
          <w:u w:val="single"/>
        </w:rPr>
      </w:pPr>
      <w:r w:rsidRPr="002D69EC">
        <w:rPr>
          <w:rFonts w:ascii="Arial" w:hAnsi="Arial" w:cs="Arial"/>
          <w:b/>
          <w:bCs/>
          <w:i/>
          <w:sz w:val="22"/>
          <w:szCs w:val="22"/>
          <w:u w:val="single"/>
        </w:rPr>
        <w:t xml:space="preserve">Vypracování projektové dokumentace </w:t>
      </w:r>
      <w:r w:rsidRPr="007D7940">
        <w:rPr>
          <w:rFonts w:ascii="Arial" w:hAnsi="Arial" w:cs="Arial"/>
          <w:b/>
          <w:bCs/>
          <w:i/>
          <w:sz w:val="22"/>
          <w:szCs w:val="22"/>
          <w:u w:val="single"/>
        </w:rPr>
        <w:t xml:space="preserve">pro vydání územního rozhodnutí </w:t>
      </w:r>
      <w:r>
        <w:rPr>
          <w:rFonts w:ascii="Arial" w:hAnsi="Arial" w:cs="Arial"/>
          <w:b/>
          <w:bCs/>
          <w:i/>
          <w:sz w:val="22"/>
          <w:szCs w:val="22"/>
          <w:u w:val="single"/>
        </w:rPr>
        <w:t>(</w:t>
      </w:r>
      <w:r w:rsidRPr="002D69EC">
        <w:rPr>
          <w:rFonts w:ascii="Arial" w:hAnsi="Arial" w:cs="Arial"/>
          <w:b/>
          <w:bCs/>
          <w:i/>
          <w:sz w:val="22"/>
          <w:szCs w:val="22"/>
          <w:u w:val="single"/>
        </w:rPr>
        <w:t>DÚR</w:t>
      </w:r>
      <w:r>
        <w:rPr>
          <w:rFonts w:ascii="Arial" w:hAnsi="Arial" w:cs="Arial"/>
          <w:b/>
          <w:bCs/>
          <w:i/>
          <w:sz w:val="22"/>
          <w:szCs w:val="22"/>
          <w:u w:val="single"/>
        </w:rPr>
        <w:t>)</w:t>
      </w:r>
    </w:p>
    <w:p w:rsidR="005F166B" w:rsidRDefault="005F166B" w:rsidP="005F166B">
      <w:pPr>
        <w:pStyle w:val="Bntext2"/>
        <w:tabs>
          <w:tab w:val="clear" w:pos="-1560"/>
        </w:tabs>
        <w:ind w:left="0"/>
        <w:rPr>
          <w:rFonts w:cs="Arial"/>
          <w:bCs/>
          <w:spacing w:val="-4"/>
          <w:szCs w:val="22"/>
        </w:rPr>
      </w:pPr>
    </w:p>
    <w:p w:rsidR="005F166B" w:rsidRPr="0092510A" w:rsidRDefault="005F166B" w:rsidP="005F166B">
      <w:pPr>
        <w:spacing w:before="120" w:after="80"/>
        <w:jc w:val="both"/>
        <w:rPr>
          <w:rFonts w:ascii="Arial" w:hAnsi="Arial" w:cs="Arial"/>
          <w:sz w:val="22"/>
          <w:szCs w:val="22"/>
          <w:lang w:eastAsia="ar-SA"/>
        </w:rPr>
      </w:pPr>
      <w:r w:rsidRPr="0092510A">
        <w:rPr>
          <w:rFonts w:ascii="Arial" w:hAnsi="Arial" w:cs="Arial"/>
          <w:bCs/>
          <w:spacing w:val="-4"/>
          <w:sz w:val="22"/>
          <w:szCs w:val="22"/>
        </w:rPr>
        <w:t>Jedná se o vypracování projektové dokumentace pro vydání územního rozhodnutí (DÚR) dle</w:t>
      </w:r>
      <w:r w:rsidRPr="0092510A">
        <w:rPr>
          <w:rFonts w:ascii="Arial" w:hAnsi="Arial" w:cs="Arial"/>
          <w:spacing w:val="-4"/>
          <w:sz w:val="22"/>
          <w:szCs w:val="22"/>
          <w:lang w:eastAsia="ar-SA"/>
        </w:rPr>
        <w:t xml:space="preserve"> studie</w:t>
      </w:r>
      <w:r w:rsidRPr="0092510A">
        <w:rPr>
          <w:rFonts w:ascii="Arial" w:hAnsi="Arial" w:cs="Arial"/>
          <w:b/>
          <w:sz w:val="22"/>
          <w:szCs w:val="22"/>
          <w:lang w:eastAsia="ar-SA"/>
        </w:rPr>
        <w:t xml:space="preserve"> </w:t>
      </w:r>
      <w:r w:rsidRPr="0092510A">
        <w:rPr>
          <w:rFonts w:ascii="Arial" w:hAnsi="Arial" w:cs="Arial"/>
          <w:sz w:val="22"/>
          <w:szCs w:val="22"/>
        </w:rPr>
        <w:t xml:space="preserve">II/406 Dvorce – Telč, zpracované firmou </w:t>
      </w:r>
      <w:proofErr w:type="spellStart"/>
      <w:r w:rsidRPr="0092510A">
        <w:rPr>
          <w:rFonts w:ascii="Arial" w:hAnsi="Arial" w:cs="Arial"/>
          <w:sz w:val="22"/>
          <w:szCs w:val="22"/>
        </w:rPr>
        <w:t>Transconsult</w:t>
      </w:r>
      <w:proofErr w:type="spellEnd"/>
      <w:r w:rsidRPr="0092510A">
        <w:rPr>
          <w:rFonts w:ascii="Arial" w:hAnsi="Arial" w:cs="Arial"/>
          <w:sz w:val="22"/>
          <w:szCs w:val="22"/>
        </w:rPr>
        <w:t xml:space="preserve"> s.r.o.,</w:t>
      </w:r>
      <w:r w:rsidR="00DA5316">
        <w:rPr>
          <w:rFonts w:ascii="Arial" w:hAnsi="Arial" w:cs="Arial"/>
          <w:sz w:val="22"/>
          <w:szCs w:val="22"/>
        </w:rPr>
        <w:t xml:space="preserve"> </w:t>
      </w:r>
      <w:r w:rsidRPr="0092510A">
        <w:rPr>
          <w:rFonts w:ascii="Arial" w:hAnsi="Arial" w:cs="Arial"/>
          <w:sz w:val="22"/>
          <w:szCs w:val="22"/>
        </w:rPr>
        <w:t>v 09/2017 a technické studie křižovatky silnic II/406 a II/112 v Telči zpracované firmou LABORO ATELIÉR s.r.o. v 05/2018.</w:t>
      </w:r>
    </w:p>
    <w:p w:rsidR="005F166B" w:rsidRPr="00884DA8" w:rsidRDefault="005F166B" w:rsidP="005F166B">
      <w:pPr>
        <w:pStyle w:val="Bntext2"/>
        <w:tabs>
          <w:tab w:val="clear" w:pos="-1560"/>
        </w:tabs>
        <w:ind w:left="0"/>
        <w:rPr>
          <w:rFonts w:cs="Arial"/>
          <w:szCs w:val="22"/>
        </w:rPr>
      </w:pPr>
    </w:p>
    <w:p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DÚR bude zejména:</w:t>
      </w:r>
    </w:p>
    <w:p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stavebních úprav </w:t>
      </w:r>
    </w:p>
    <w:p w:rsidR="005F166B" w:rsidRPr="002D69EC" w:rsidRDefault="005F166B" w:rsidP="00D97D8F">
      <w:pPr>
        <w:pStyle w:val="ODRKY"/>
        <w:numPr>
          <w:ilvl w:val="0"/>
          <w:numId w:val="28"/>
        </w:numPr>
        <w:ind w:left="284" w:hanging="142"/>
        <w:rPr>
          <w:rFonts w:ascii="Arial" w:hAnsi="Arial"/>
          <w:sz w:val="22"/>
        </w:rPr>
      </w:pPr>
      <w:r w:rsidRPr="00160306">
        <w:rPr>
          <w:rFonts w:ascii="Arial" w:hAnsi="Arial"/>
          <w:spacing w:val="-4"/>
          <w:sz w:val="22"/>
        </w:rPr>
        <w:t>záborový elaborát – grafická a tabulková příloha s přehledem dotčených pozemků (trvalý a dočasný</w:t>
      </w:r>
      <w:r w:rsidRPr="002D69EC">
        <w:rPr>
          <w:rFonts w:ascii="Arial" w:hAnsi="Arial"/>
          <w:sz w:val="22"/>
        </w:rPr>
        <w:t xml:space="preserve"> zábor), sousedních pozemků a jejich vlastníků s dělením dle stavební</w:t>
      </w:r>
      <w:r w:rsidR="00C12298">
        <w:rPr>
          <w:rFonts w:ascii="Arial" w:hAnsi="Arial"/>
          <w:sz w:val="22"/>
        </w:rPr>
        <w:t>ch objektů</w:t>
      </w:r>
    </w:p>
    <w:p w:rsidR="005F166B" w:rsidRPr="002D69EC" w:rsidRDefault="005F166B" w:rsidP="00D97D8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rsidR="005F166B" w:rsidRPr="002D69EC" w:rsidRDefault="005F166B" w:rsidP="00D97D8F">
      <w:pPr>
        <w:pStyle w:val="ODRKY"/>
        <w:numPr>
          <w:ilvl w:val="0"/>
          <w:numId w:val="28"/>
        </w:numPr>
        <w:ind w:left="284" w:hanging="142"/>
        <w:rPr>
          <w:rFonts w:ascii="Arial" w:hAnsi="Arial"/>
          <w:sz w:val="22"/>
        </w:rPr>
      </w:pPr>
      <w:r>
        <w:rPr>
          <w:rFonts w:ascii="Arial" w:hAnsi="Arial"/>
          <w:sz w:val="22"/>
        </w:rPr>
        <w:t xml:space="preserve">v případě dotčení pozemků ZPF </w:t>
      </w:r>
      <w:r w:rsidRPr="002D69EC">
        <w:rPr>
          <w:rFonts w:ascii="Arial" w:hAnsi="Arial"/>
          <w:sz w:val="22"/>
        </w:rPr>
        <w:t>– zajištěn</w:t>
      </w:r>
      <w:r>
        <w:rPr>
          <w:rFonts w:ascii="Arial" w:hAnsi="Arial"/>
          <w:sz w:val="22"/>
        </w:rPr>
        <w:t xml:space="preserve">í vynětí pozemků ze ZPF </w:t>
      </w:r>
      <w:r w:rsidRPr="002D69EC">
        <w:rPr>
          <w:rFonts w:ascii="Arial" w:hAnsi="Arial"/>
          <w:sz w:val="22"/>
        </w:rPr>
        <w:t xml:space="preserve"> </w:t>
      </w:r>
    </w:p>
    <w:p w:rsidR="005F166B" w:rsidRDefault="005F166B" w:rsidP="00D97D8F">
      <w:pPr>
        <w:pStyle w:val="Odstavecseseznamem"/>
        <w:numPr>
          <w:ilvl w:val="0"/>
          <w:numId w:val="28"/>
        </w:numPr>
        <w:tabs>
          <w:tab w:val="num" w:pos="-1560"/>
        </w:tabs>
        <w:ind w:left="284" w:hanging="142"/>
        <w:jc w:val="both"/>
        <w:rPr>
          <w:rFonts w:ascii="Arial" w:hAnsi="Arial" w:cs="Arial"/>
          <w:bCs/>
          <w:sz w:val="22"/>
          <w:szCs w:val="22"/>
        </w:rPr>
      </w:pPr>
      <w:r w:rsidRPr="00310A79">
        <w:rPr>
          <w:rFonts w:ascii="Arial" w:hAnsi="Arial" w:cs="Arial"/>
          <w:bCs/>
          <w:sz w:val="22"/>
          <w:szCs w:val="22"/>
        </w:rPr>
        <w:t>dendrologický průzkum, situace navržení kácení, žádost o povolení kácení – doplnění dendrologického prů</w:t>
      </w:r>
      <w:r w:rsidR="006832D3">
        <w:rPr>
          <w:rFonts w:ascii="Arial" w:hAnsi="Arial" w:cs="Arial"/>
          <w:bCs/>
          <w:sz w:val="22"/>
          <w:szCs w:val="22"/>
        </w:rPr>
        <w:t>zkumu ze studie proveditelnosti</w:t>
      </w:r>
    </w:p>
    <w:p w:rsidR="006F1768" w:rsidRPr="00310A79" w:rsidRDefault="006F1768"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diagnostika vozovky dle TP ....</w:t>
      </w:r>
    </w:p>
    <w:p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ř</w:t>
      </w:r>
      <w:r w:rsidRPr="00160306">
        <w:rPr>
          <w:rFonts w:ascii="Arial" w:hAnsi="Arial" w:cs="Arial"/>
          <w:bCs/>
          <w:sz w:val="22"/>
          <w:szCs w:val="22"/>
        </w:rPr>
        <w:t xml:space="preserve">ešení odvodnění komunikace </w:t>
      </w:r>
    </w:p>
    <w:p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k</w:t>
      </w:r>
      <w:r w:rsidRPr="00160306">
        <w:rPr>
          <w:rFonts w:ascii="Arial" w:hAnsi="Arial" w:cs="Arial"/>
          <w:bCs/>
          <w:sz w:val="22"/>
          <w:szCs w:val="22"/>
        </w:rPr>
        <w:t>ladná projednání se všemi dotčenými orgány a úřady státní správy a samosprávy, dotčenými právnickými a fyzickými osobami ve shodě s TKP-D, potřebná pro vydání územního rozhodnutí</w:t>
      </w:r>
    </w:p>
    <w:p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sidRPr="00160306">
        <w:rPr>
          <w:rFonts w:ascii="Arial" w:hAnsi="Arial" w:cs="Arial"/>
          <w:bCs/>
          <w:sz w:val="22"/>
          <w:szCs w:val="22"/>
        </w:rPr>
        <w:t>přeložky inženýrských sítí</w:t>
      </w:r>
    </w:p>
    <w:p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rsidR="005F166B" w:rsidRDefault="005F166B" w:rsidP="005F166B">
      <w:pPr>
        <w:tabs>
          <w:tab w:val="num" w:pos="-1560"/>
        </w:tabs>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rsidR="005F166B" w:rsidRPr="002D69EC" w:rsidRDefault="005F166B" w:rsidP="005F166B">
      <w:pPr>
        <w:tabs>
          <w:tab w:val="num" w:pos="-1560"/>
        </w:tabs>
        <w:ind w:left="31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územní rozhodnutí (DÚR):</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5 x v písemné podobě, z toho 3 x bude využita pro zajištění vydání územního rozhodnutí</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lastRenderedPageBreak/>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1 x v digitální podobě žádost o vydání ÚR vč. všech příloh (s potvrze</w:t>
      </w:r>
      <w:r w:rsidR="006832D3">
        <w:rPr>
          <w:rFonts w:ascii="Arial" w:hAnsi="Arial" w:cs="Arial"/>
          <w:bCs/>
          <w:sz w:val="22"/>
          <w:szCs w:val="22"/>
        </w:rPr>
        <w:t>ním o přijetí na příslušném MÚ)</w:t>
      </w:r>
    </w:p>
    <w:p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2x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rsidR="005F166B" w:rsidRPr="002D69EC" w:rsidRDefault="005F166B" w:rsidP="005F166B">
      <w:pPr>
        <w:tabs>
          <w:tab w:val="num" w:pos="993"/>
        </w:tabs>
        <w:ind w:left="673"/>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Listinní i digitální podoba dokumentace musí zahrnovat jak celkový obsah, tak i obsahy jednotlivých stavebních objektů, složek.</w:t>
      </w:r>
    </w:p>
    <w:p w:rsidR="005F166B" w:rsidRPr="002D69EC" w:rsidRDefault="005F166B" w:rsidP="005F166B">
      <w:pPr>
        <w:ind w:left="340"/>
        <w:jc w:val="both"/>
        <w:rPr>
          <w:rFonts w:ascii="Arial" w:hAnsi="Arial" w:cs="Arial"/>
          <w:b/>
          <w:bCs/>
          <w:i/>
          <w:sz w:val="22"/>
          <w:szCs w:val="22"/>
          <w:u w:val="single"/>
        </w:rPr>
      </w:pPr>
    </w:p>
    <w:p w:rsidR="005F166B" w:rsidRPr="0024773F" w:rsidRDefault="005F166B" w:rsidP="00C7013C">
      <w:pPr>
        <w:overflowPunct/>
        <w:autoSpaceDE/>
        <w:autoSpaceDN/>
        <w:adjustRightInd/>
        <w:spacing w:line="24" w:lineRule="atLeast"/>
        <w:jc w:val="both"/>
        <w:textAlignment w:val="auto"/>
        <w:rPr>
          <w:rFonts w:ascii="Arial" w:hAnsi="Arial" w:cs="Arial"/>
          <w:sz w:val="22"/>
          <w:szCs w:val="22"/>
        </w:rPr>
      </w:pPr>
    </w:p>
    <w:p w:rsidR="00975028" w:rsidRPr="005F166B" w:rsidRDefault="005F166B" w:rsidP="005F166B">
      <w:pPr>
        <w:spacing w:after="120" w:line="24" w:lineRule="atLeast"/>
        <w:jc w:val="both"/>
        <w:rPr>
          <w:rFonts w:ascii="Arial" w:hAnsi="Arial" w:cs="Arial"/>
          <w:b/>
          <w:bCs/>
          <w:i/>
          <w:sz w:val="22"/>
          <w:szCs w:val="22"/>
        </w:rPr>
      </w:pPr>
      <w:r w:rsidRPr="005F166B">
        <w:rPr>
          <w:rFonts w:ascii="Arial" w:hAnsi="Arial" w:cs="Arial"/>
          <w:b/>
          <w:bCs/>
          <w:i/>
          <w:sz w:val="22"/>
          <w:szCs w:val="22"/>
        </w:rPr>
        <w:t xml:space="preserve">b)   </w:t>
      </w:r>
      <w:r w:rsidR="00975028" w:rsidRPr="005F166B">
        <w:rPr>
          <w:rFonts w:ascii="Arial" w:hAnsi="Arial" w:cs="Arial"/>
          <w:b/>
          <w:bCs/>
          <w:i/>
          <w:sz w:val="22"/>
          <w:szCs w:val="22"/>
          <w:u w:val="single"/>
        </w:rPr>
        <w:t>Vypracování projektové dokumentace pro vydání stavebního povolení (DSP)</w:t>
      </w:r>
    </w:p>
    <w:p w:rsidR="00AA3C81" w:rsidRDefault="00AA3C81"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1B04"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 xml:space="preserve">     </w:t>
      </w:r>
      <w:r w:rsidR="00975028" w:rsidRPr="00F74F1B">
        <w:rPr>
          <w:rFonts w:ascii="Arial" w:hAnsi="Arial" w:cs="Arial"/>
          <w:sz w:val="22"/>
          <w:szCs w:val="22"/>
        </w:rPr>
        <w:t>Součástí projektové dokumentace pro vydání stavebního povolení bude zejména:</w:t>
      </w:r>
    </w:p>
    <w:p w:rsidR="00975028" w:rsidRPr="001A6CE7"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vlastní návrh technického řešení</w:t>
      </w:r>
      <w:r>
        <w:rPr>
          <w:rFonts w:ascii="Arial" w:hAnsi="Arial" w:cs="Arial"/>
          <w:sz w:val="22"/>
          <w:szCs w:val="22"/>
        </w:rPr>
        <w:t xml:space="preserve"> </w:t>
      </w:r>
      <w:r w:rsidRPr="00543379">
        <w:rPr>
          <w:rFonts w:ascii="Arial" w:hAnsi="Arial" w:cs="Arial"/>
          <w:sz w:val="22"/>
          <w:szCs w:val="22"/>
        </w:rPr>
        <w:t>v souladu s</w:t>
      </w:r>
      <w:r>
        <w:rPr>
          <w:rFonts w:ascii="Arial" w:hAnsi="Arial" w:cs="Arial"/>
          <w:sz w:val="22"/>
          <w:szCs w:val="22"/>
        </w:rPr>
        <w:t xml:space="preserve"> pravomocným územním rozhodnutím pro stavbu </w:t>
      </w:r>
    </w:p>
    <w:p w:rsidR="00975028" w:rsidRPr="00F74F1B" w:rsidRDefault="006832D3"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definitivní dopravní značení</w:t>
      </w:r>
    </w:p>
    <w:p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plán opatření BOZP</w:t>
      </w:r>
    </w:p>
    <w:p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E225B8">
        <w:rPr>
          <w:rFonts w:ascii="Arial" w:hAnsi="Arial" w:cs="Arial"/>
          <w:spacing w:val="-4"/>
          <w:sz w:val="22"/>
          <w:szCs w:val="22"/>
        </w:rPr>
        <w:t>návrh objízdné trasy včetně dopravně inženýrských opatření (DIO) po dobu provádění stavebních</w:t>
      </w:r>
      <w:r w:rsidRPr="00F74F1B">
        <w:rPr>
          <w:rFonts w:ascii="Arial" w:hAnsi="Arial" w:cs="Arial"/>
          <w:sz w:val="22"/>
          <w:szCs w:val="22"/>
        </w:rPr>
        <w:t xml:space="preserve"> prací, včetně projednání</w:t>
      </w:r>
    </w:p>
    <w:p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4048B">
        <w:rPr>
          <w:rFonts w:ascii="Arial" w:hAnsi="Arial" w:cs="Arial"/>
          <w:spacing w:val="-4"/>
          <w:sz w:val="22"/>
          <w:szCs w:val="22"/>
        </w:rPr>
        <w:t>kladná projednání se všemi dotčenými orgány a úřady státní správy a samosprávy, dotčenými</w:t>
      </w:r>
      <w:r w:rsidRPr="00F74F1B">
        <w:rPr>
          <w:rFonts w:ascii="Arial" w:hAnsi="Arial" w:cs="Arial"/>
          <w:sz w:val="22"/>
          <w:szCs w:val="22"/>
        </w:rPr>
        <w:t xml:space="preserve"> právnickými a fyzickými osobami ve shodě s TKP-D potřebná </w:t>
      </w:r>
      <w:r w:rsidR="006832D3">
        <w:rPr>
          <w:rFonts w:ascii="Arial" w:hAnsi="Arial" w:cs="Arial"/>
          <w:sz w:val="22"/>
          <w:szCs w:val="22"/>
        </w:rPr>
        <w:t>k doložení ke stavebnímu řízení</w:t>
      </w:r>
    </w:p>
    <w:p w:rsidR="00975028"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lang w:eastAsia="en-US"/>
        </w:rPr>
      </w:pPr>
      <w:r w:rsidRPr="00F74F1B">
        <w:rPr>
          <w:rFonts w:ascii="Arial" w:hAnsi="Arial" w:cs="Arial"/>
          <w:bCs/>
          <w:sz w:val="22"/>
          <w:szCs w:val="22"/>
          <w:lang w:eastAsia="en-US"/>
        </w:rPr>
        <w:t xml:space="preserve">záborový elaborát – grafická i tabulková část vč. zákresu stavby v katastrální mapě, </w:t>
      </w:r>
      <w:r w:rsidRPr="00F74F1B">
        <w:rPr>
          <w:rFonts w:ascii="Arial" w:hAnsi="Arial" w:cs="Arial"/>
          <w:sz w:val="22"/>
          <w:szCs w:val="22"/>
          <w:lang w:eastAsia="en-US"/>
        </w:rPr>
        <w:t xml:space="preserve">grafická a tabulková příloha s přehledem dotčených pozemků (trvalý a dočasný zábor), </w:t>
      </w:r>
      <w:r w:rsidRPr="00EA14F5">
        <w:rPr>
          <w:rFonts w:ascii="Arial" w:hAnsi="Arial" w:cs="Arial"/>
          <w:sz w:val="22"/>
          <w:szCs w:val="22"/>
          <w:lang w:eastAsia="en-US"/>
        </w:rPr>
        <w:t>sousedních pozemků a jejich vlastníků s dělením dle stavebních objektů, přehledem záborů pro věcná břemena inženýrských sítí</w:t>
      </w:r>
    </w:p>
    <w:p w:rsidR="00CE7BCB" w:rsidRDefault="000064F6"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lang w:eastAsia="en-US"/>
        </w:rPr>
      </w:pPr>
      <w:r>
        <w:rPr>
          <w:rFonts w:ascii="Arial" w:hAnsi="Arial" w:cs="Arial"/>
          <w:sz w:val="22"/>
          <w:szCs w:val="22"/>
          <w:lang w:eastAsia="en-US"/>
        </w:rPr>
        <w:t>h</w:t>
      </w:r>
      <w:r w:rsidR="00CE7BCB">
        <w:rPr>
          <w:rFonts w:ascii="Arial" w:hAnsi="Arial" w:cs="Arial"/>
          <w:sz w:val="22"/>
          <w:szCs w:val="22"/>
          <w:lang w:eastAsia="en-US"/>
        </w:rPr>
        <w:t>luková a exhalační studie, bude-li odpovědnými orgány požadována</w:t>
      </w:r>
    </w:p>
    <w:p w:rsidR="006F1768" w:rsidRPr="0011108D" w:rsidRDefault="006F176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lang w:eastAsia="en-US"/>
        </w:rPr>
      </w:pPr>
      <w:r>
        <w:rPr>
          <w:rFonts w:ascii="Arial" w:hAnsi="Arial" w:cs="Arial"/>
          <w:sz w:val="22"/>
          <w:szCs w:val="22"/>
          <w:lang w:eastAsia="en-US"/>
        </w:rPr>
        <w:t>návrh objízdné trasy</w:t>
      </w:r>
    </w:p>
    <w:p w:rsidR="00975028"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dokladová část</w:t>
      </w:r>
    </w:p>
    <w:p w:rsidR="000037FC" w:rsidRPr="00F74F1B" w:rsidRDefault="000037FC"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odhad stavební</w:t>
      </w:r>
      <w:r w:rsidR="006832D3">
        <w:rPr>
          <w:rFonts w:ascii="Arial" w:hAnsi="Arial" w:cs="Arial"/>
          <w:sz w:val="22"/>
          <w:szCs w:val="22"/>
        </w:rPr>
        <w:t>ch nákladů</w:t>
      </w:r>
    </w:p>
    <w:p w:rsidR="00975028" w:rsidRDefault="00975028" w:rsidP="00C7013C">
      <w:pPr>
        <w:overflowPunct/>
        <w:autoSpaceDE/>
        <w:autoSpaceDN/>
        <w:adjustRightInd/>
        <w:spacing w:line="24" w:lineRule="atLeast"/>
        <w:ind w:firstLine="360"/>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následujícím počtu:</w:t>
      </w:r>
    </w:p>
    <w:p w:rsidR="00F4048B" w:rsidRDefault="00F4048B"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Projektová dokumentace pro stavební povolení (DSP) bude předána:</w:t>
      </w:r>
    </w:p>
    <w:p w:rsidR="00F4048B" w:rsidRDefault="00F4048B"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5F166B">
        <w:rPr>
          <w:rFonts w:ascii="Arial" w:hAnsi="Arial" w:cs="Arial"/>
          <w:sz w:val="22"/>
          <w:szCs w:val="22"/>
        </w:rPr>
        <w:t>5</w:t>
      </w:r>
      <w:r w:rsidR="00975028" w:rsidRPr="00F74F1B">
        <w:rPr>
          <w:rFonts w:ascii="Arial" w:hAnsi="Arial" w:cs="Arial"/>
          <w:sz w:val="22"/>
          <w:szCs w:val="22"/>
        </w:rPr>
        <w:t xml:space="preserve">x v písemné podobě (z toho tři </w:t>
      </w:r>
      <w:proofErr w:type="spellStart"/>
      <w:r w:rsidR="00975028" w:rsidRPr="00F74F1B">
        <w:rPr>
          <w:rFonts w:ascii="Arial" w:hAnsi="Arial" w:cs="Arial"/>
          <w:sz w:val="22"/>
          <w:szCs w:val="22"/>
        </w:rPr>
        <w:t>paré</w:t>
      </w:r>
      <w:proofErr w:type="spellEnd"/>
      <w:r w:rsidR="00975028" w:rsidRPr="00F74F1B">
        <w:rPr>
          <w:rFonts w:ascii="Arial" w:hAnsi="Arial" w:cs="Arial"/>
          <w:sz w:val="22"/>
          <w:szCs w:val="22"/>
        </w:rPr>
        <w:t xml:space="preserve"> budou zpracovatelem použita pro doložení k žádosti </w:t>
      </w:r>
      <w:r>
        <w:rPr>
          <w:rFonts w:ascii="Arial" w:hAnsi="Arial" w:cs="Arial"/>
          <w:sz w:val="22"/>
          <w:szCs w:val="22"/>
        </w:rPr>
        <w:br/>
        <w:t>o vyd</w:t>
      </w:r>
      <w:r w:rsidR="006832D3">
        <w:rPr>
          <w:rFonts w:ascii="Arial" w:hAnsi="Arial" w:cs="Arial"/>
          <w:sz w:val="22"/>
          <w:szCs w:val="22"/>
        </w:rPr>
        <w:t>ání stavebního povolení)</w:t>
      </w:r>
    </w:p>
    <w:p w:rsidR="00975028" w:rsidRDefault="00F4048B"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Digitální podoba projektové dokumentace bude předána na nosiči CD </w:t>
      </w:r>
      <w:r w:rsidR="006832D3">
        <w:rPr>
          <w:rFonts w:ascii="Arial" w:hAnsi="Arial" w:cs="Arial"/>
          <w:sz w:val="22"/>
          <w:szCs w:val="22"/>
        </w:rPr>
        <w:t>v plném rozsahu listinné podoby</w:t>
      </w:r>
    </w:p>
    <w:p w:rsidR="00F4048B" w:rsidRDefault="00F4048B" w:rsidP="00C7013C">
      <w:pPr>
        <w:overflowPunct/>
        <w:autoSpaceDE/>
        <w:autoSpaceDN/>
        <w:adjustRightInd/>
        <w:spacing w:line="24" w:lineRule="atLeast"/>
        <w:ind w:left="284" w:hanging="284"/>
        <w:jc w:val="both"/>
        <w:textAlignment w:val="auto"/>
        <w:rPr>
          <w:rFonts w:ascii="Arial" w:hAnsi="Arial" w:cs="Arial"/>
          <w:sz w:val="22"/>
          <w:szCs w:val="22"/>
        </w:rPr>
      </w:pPr>
    </w:p>
    <w:p w:rsidR="00975028" w:rsidRPr="00AD1E48" w:rsidRDefault="00975028" w:rsidP="00C7013C">
      <w:pPr>
        <w:overflowPunct/>
        <w:autoSpaceDE/>
        <w:autoSpaceDN/>
        <w:adjustRightInd/>
        <w:spacing w:line="24" w:lineRule="atLeast"/>
        <w:jc w:val="both"/>
        <w:textAlignment w:val="auto"/>
        <w:rPr>
          <w:rFonts w:ascii="Arial" w:hAnsi="Arial" w:cs="Arial"/>
          <w:sz w:val="22"/>
          <w:szCs w:val="22"/>
        </w:rPr>
      </w:pPr>
      <w:r w:rsidRPr="00AD1E48">
        <w:rPr>
          <w:rFonts w:ascii="Arial" w:hAnsi="Arial" w:cs="Arial"/>
          <w:sz w:val="22"/>
          <w:szCs w:val="22"/>
        </w:rPr>
        <w:t>Listinná i digitální podoba dokumentace musí zahrnovat jak celkový obsah, tak i obsahy jednotlivých stavebních objektů, složek.</w:t>
      </w:r>
    </w:p>
    <w:p w:rsidR="00975028" w:rsidRDefault="00975028" w:rsidP="00C7013C">
      <w:pPr>
        <w:overflowPunct/>
        <w:autoSpaceDE/>
        <w:autoSpaceDN/>
        <w:adjustRightInd/>
        <w:spacing w:line="24" w:lineRule="atLeast"/>
        <w:jc w:val="both"/>
        <w:textAlignment w:val="auto"/>
        <w:rPr>
          <w:rFonts w:ascii="Arial" w:hAnsi="Arial" w:cs="Arial"/>
          <w:sz w:val="22"/>
          <w:szCs w:val="22"/>
        </w:rPr>
      </w:pPr>
    </w:p>
    <w:p w:rsidR="003E535E" w:rsidRPr="00F74F1B" w:rsidRDefault="003E535E" w:rsidP="00C7013C">
      <w:pPr>
        <w:overflowPunct/>
        <w:autoSpaceDE/>
        <w:autoSpaceDN/>
        <w:adjustRightInd/>
        <w:spacing w:line="24" w:lineRule="atLeast"/>
        <w:jc w:val="both"/>
        <w:textAlignment w:val="auto"/>
        <w:rPr>
          <w:rFonts w:ascii="Arial" w:hAnsi="Arial" w:cs="Arial"/>
          <w:sz w:val="22"/>
          <w:szCs w:val="22"/>
        </w:rPr>
      </w:pPr>
    </w:p>
    <w:p w:rsidR="00975028" w:rsidRPr="005F166B" w:rsidRDefault="005F166B" w:rsidP="005F166B">
      <w:pPr>
        <w:spacing w:after="120" w:line="24" w:lineRule="atLeast"/>
        <w:jc w:val="both"/>
        <w:rPr>
          <w:rFonts w:ascii="Arial" w:hAnsi="Arial" w:cs="Arial"/>
          <w:b/>
          <w:bCs/>
          <w:i/>
          <w:sz w:val="22"/>
          <w:szCs w:val="22"/>
        </w:rPr>
      </w:pPr>
      <w:r w:rsidRPr="005F166B">
        <w:rPr>
          <w:rFonts w:ascii="Arial" w:hAnsi="Arial" w:cs="Arial"/>
          <w:b/>
          <w:bCs/>
          <w:i/>
          <w:sz w:val="22"/>
          <w:szCs w:val="22"/>
        </w:rPr>
        <w:t>c)</w:t>
      </w:r>
      <w:r>
        <w:rPr>
          <w:rFonts w:ascii="Arial" w:hAnsi="Arial" w:cs="Arial"/>
          <w:b/>
          <w:bCs/>
          <w:i/>
          <w:sz w:val="22"/>
          <w:szCs w:val="22"/>
        </w:rPr>
        <w:t xml:space="preserve">    </w:t>
      </w:r>
      <w:r w:rsidR="00975028" w:rsidRPr="005F166B">
        <w:rPr>
          <w:rFonts w:ascii="Arial" w:hAnsi="Arial" w:cs="Arial"/>
          <w:b/>
          <w:bCs/>
          <w:i/>
          <w:sz w:val="22"/>
          <w:szCs w:val="22"/>
          <w:u w:val="single"/>
        </w:rPr>
        <w:t xml:space="preserve">Zajištění vydání </w:t>
      </w:r>
      <w:r w:rsidR="00763A0A">
        <w:rPr>
          <w:rFonts w:ascii="Arial" w:hAnsi="Arial" w:cs="Arial"/>
          <w:b/>
          <w:bCs/>
          <w:i/>
          <w:sz w:val="22"/>
          <w:szCs w:val="22"/>
          <w:u w:val="single"/>
        </w:rPr>
        <w:t xml:space="preserve">územního rozhodnutí a </w:t>
      </w:r>
      <w:r w:rsidR="00975028" w:rsidRPr="005F166B">
        <w:rPr>
          <w:rFonts w:ascii="Arial" w:hAnsi="Arial" w:cs="Arial"/>
          <w:b/>
          <w:bCs/>
          <w:i/>
          <w:sz w:val="22"/>
          <w:szCs w:val="22"/>
          <w:u w:val="single"/>
        </w:rPr>
        <w:t>stavebního povolení, inženýrská činnost</w:t>
      </w:r>
    </w:p>
    <w:p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763A0A">
        <w:rPr>
          <w:rFonts w:ascii="Arial" w:hAnsi="Arial" w:cs="Arial"/>
          <w:spacing w:val="-4"/>
          <w:sz w:val="22"/>
          <w:szCs w:val="22"/>
        </w:rPr>
        <w:t xml:space="preserve">územního rozhodnutí a </w:t>
      </w:r>
      <w:r w:rsidRPr="00E225B8">
        <w:rPr>
          <w:rFonts w:ascii="Arial" w:hAnsi="Arial" w:cs="Arial"/>
          <w:spacing w:val="-4"/>
          <w:sz w:val="22"/>
          <w:szCs w:val="22"/>
        </w:rPr>
        <w:t xml:space="preserve">stavebního 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7624CA">
        <w:rPr>
          <w:rFonts w:ascii="Arial" w:hAnsi="Arial" w:cs="Arial"/>
          <w:sz w:val="22"/>
          <w:szCs w:val="22"/>
        </w:rPr>
        <w:t>objednatel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zhotovitel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se zástupci objednatele.</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bude zajištěna objednatelem a následně</w:t>
      </w:r>
      <w:r w:rsidRPr="008D1043">
        <w:rPr>
          <w:rFonts w:ascii="Arial" w:hAnsi="Arial" w:cs="Arial"/>
          <w:sz w:val="22"/>
          <w:szCs w:val="22"/>
        </w:rPr>
        <w:t xml:space="preserve"> předána zhotoviteli pro doložení k žádosti o vydání stavebního povolení stavby.</w:t>
      </w:r>
      <w:r w:rsidR="003E4B1F" w:rsidRPr="008D1043">
        <w:rPr>
          <w:rFonts w:ascii="Arial" w:hAnsi="Arial" w:cs="Arial"/>
          <w:sz w:val="22"/>
          <w:szCs w:val="22"/>
        </w:rPr>
        <w:t xml:space="preserve"> </w:t>
      </w:r>
      <w:r w:rsidR="005E23FC" w:rsidRPr="008D1043">
        <w:rPr>
          <w:rFonts w:ascii="Arial" w:hAnsi="Arial" w:cs="Arial"/>
          <w:sz w:val="22"/>
          <w:szCs w:val="22"/>
        </w:rPr>
        <w:t xml:space="preserve">Zhotovitel </w:t>
      </w:r>
      <w:r w:rsidR="00AC7AA8" w:rsidRPr="008D1043">
        <w:rPr>
          <w:rFonts w:ascii="Arial" w:hAnsi="Arial" w:cs="Arial"/>
          <w:sz w:val="22"/>
          <w:szCs w:val="22"/>
        </w:rPr>
        <w:t>předá v</w:t>
      </w:r>
      <w:r w:rsidR="00FC7A90" w:rsidRPr="008D1043">
        <w:rPr>
          <w:rFonts w:ascii="Arial" w:hAnsi="Arial" w:cs="Arial"/>
          <w:sz w:val="22"/>
          <w:szCs w:val="22"/>
        </w:rPr>
        <w:t> listinné podobě</w:t>
      </w:r>
      <w:r w:rsidR="00AC7AA8" w:rsidRPr="008D1043">
        <w:rPr>
          <w:rFonts w:ascii="Arial" w:hAnsi="Arial" w:cs="Arial"/>
          <w:sz w:val="22"/>
          <w:szCs w:val="22"/>
        </w:rPr>
        <w:t xml:space="preserve"> </w:t>
      </w:r>
      <w:r w:rsidR="00FC7A90" w:rsidRPr="008D1043">
        <w:rPr>
          <w:rFonts w:ascii="Arial" w:hAnsi="Arial" w:cs="Arial"/>
          <w:sz w:val="22"/>
          <w:szCs w:val="22"/>
        </w:rPr>
        <w:t>objednateli</w:t>
      </w:r>
      <w:r w:rsidR="00AC7AA8" w:rsidRPr="008D1043">
        <w:rPr>
          <w:rFonts w:ascii="Arial" w:hAnsi="Arial" w:cs="Arial"/>
          <w:sz w:val="22"/>
          <w:szCs w:val="22"/>
        </w:rPr>
        <w:t xml:space="preserve"> </w:t>
      </w:r>
      <w:r w:rsidR="0011108D" w:rsidRPr="008D1043">
        <w:rPr>
          <w:rFonts w:ascii="Arial" w:hAnsi="Arial" w:cs="Arial"/>
          <w:sz w:val="22"/>
          <w:szCs w:val="22"/>
        </w:rPr>
        <w:t xml:space="preserve">jednotlivé </w:t>
      </w:r>
      <w:r w:rsidR="00AC7AA8" w:rsidRPr="008D1043">
        <w:rPr>
          <w:rFonts w:ascii="Arial" w:hAnsi="Arial" w:cs="Arial"/>
          <w:sz w:val="22"/>
          <w:szCs w:val="22"/>
        </w:rPr>
        <w:t xml:space="preserve">situace s předepsaným textem </w:t>
      </w:r>
      <w:r w:rsidR="00FC7A90" w:rsidRPr="008D1043">
        <w:rPr>
          <w:rFonts w:ascii="Arial" w:hAnsi="Arial" w:cs="Arial"/>
          <w:sz w:val="22"/>
          <w:szCs w:val="22"/>
        </w:rPr>
        <w:t>souhlasu pro zajištění podpisu.</w:t>
      </w:r>
    </w:p>
    <w:p w:rsidR="00DF15F2" w:rsidRDefault="00DF15F2" w:rsidP="00C7013C">
      <w:pPr>
        <w:overflowPunct/>
        <w:autoSpaceDE/>
        <w:autoSpaceDN/>
        <w:adjustRightInd/>
        <w:spacing w:line="24" w:lineRule="atLeast"/>
        <w:jc w:val="both"/>
        <w:textAlignment w:val="auto"/>
        <w:rPr>
          <w:rFonts w:ascii="Arial" w:hAnsi="Arial" w:cs="Arial"/>
          <w:sz w:val="22"/>
          <w:szCs w:val="22"/>
        </w:rPr>
      </w:pPr>
    </w:p>
    <w:p w:rsidR="00DF15F2" w:rsidRDefault="00DF15F2" w:rsidP="00C7013C">
      <w:pPr>
        <w:overflowPunct/>
        <w:autoSpaceDE/>
        <w:autoSpaceDN/>
        <w:adjustRightInd/>
        <w:spacing w:line="24" w:lineRule="atLeast"/>
        <w:jc w:val="both"/>
        <w:textAlignment w:val="auto"/>
        <w:rPr>
          <w:rFonts w:ascii="Arial" w:hAnsi="Arial" w:cs="Arial"/>
          <w:sz w:val="22"/>
          <w:szCs w:val="22"/>
        </w:rPr>
      </w:pPr>
      <w:r w:rsidRPr="00DF15F2">
        <w:rPr>
          <w:rFonts w:ascii="Arial" w:hAnsi="Arial" w:cs="Arial"/>
          <w:sz w:val="22"/>
          <w:szCs w:val="22"/>
        </w:rPr>
        <w:t>Zhotovitel je povinen v průběhu stavebních řízení poskytnout maximální součinnost a řádně spolupracovat s příslušnými stavebními úřady.</w:t>
      </w:r>
    </w:p>
    <w:p w:rsidR="003E535E" w:rsidRDefault="003E535E" w:rsidP="00C7013C">
      <w:pPr>
        <w:overflowPunct/>
        <w:autoSpaceDE/>
        <w:autoSpaceDN/>
        <w:adjustRightInd/>
        <w:spacing w:line="24" w:lineRule="atLeast"/>
        <w:jc w:val="both"/>
        <w:textAlignment w:val="auto"/>
        <w:rPr>
          <w:rFonts w:ascii="Arial" w:hAnsi="Arial" w:cs="Arial"/>
          <w:sz w:val="22"/>
          <w:szCs w:val="22"/>
        </w:rPr>
      </w:pPr>
    </w:p>
    <w:p w:rsidR="007E1F28" w:rsidRPr="003A6E09"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375010" w:rsidRDefault="00375010"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b/>
          <w:sz w:val="22"/>
          <w:szCs w:val="22"/>
        </w:rPr>
        <w:t>d)</w:t>
      </w:r>
      <w:r>
        <w:rPr>
          <w:rFonts w:ascii="Arial" w:hAnsi="Arial" w:cs="Arial"/>
          <w:sz w:val="22"/>
          <w:szCs w:val="22"/>
        </w:rPr>
        <w:t xml:space="preserve">  </w:t>
      </w:r>
      <w:r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rsidR="00C06B15" w:rsidRDefault="00C06B15" w:rsidP="00C7013C">
      <w:pPr>
        <w:overflowPunct/>
        <w:autoSpaceDE/>
        <w:autoSpaceDN/>
        <w:adjustRightInd/>
        <w:spacing w:line="24" w:lineRule="atLeast"/>
        <w:jc w:val="both"/>
        <w:textAlignment w:val="auto"/>
        <w:rPr>
          <w:rFonts w:ascii="Arial" w:hAnsi="Arial" w:cs="Arial"/>
          <w:sz w:val="22"/>
          <w:szCs w:val="22"/>
        </w:rPr>
      </w:pPr>
    </w:p>
    <w:p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objednatel požaduje vypracovat ocenění všech položek soupisu zhotovovaných prací sestaveného dle Oborového třídníku stavebních konstrukcí a prací staveb PK. Rozpočty stavby budou zpracovány v systému ASPE verze 9.0 (formát </w:t>
      </w:r>
      <w:proofErr w:type="spellStart"/>
      <w:r w:rsidRPr="00C06B15">
        <w:rPr>
          <w:rFonts w:ascii="Arial" w:hAnsi="Arial" w:cs="Arial"/>
          <w:sz w:val="22"/>
          <w:szCs w:val="22"/>
        </w:rPr>
        <w:t>xml</w:t>
      </w:r>
      <w:proofErr w:type="spellEnd"/>
      <w:r w:rsidRPr="00C06B15">
        <w:rPr>
          <w:rFonts w:ascii="Arial" w:hAnsi="Arial" w:cs="Arial"/>
          <w:sz w:val="22"/>
          <w:szCs w:val="22"/>
        </w:rPr>
        <w:t>), 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3x oceněný rozpočet v ASPE v tištěné podobě + 1x digitální ve formátu ASPE, </w:t>
      </w:r>
      <w:proofErr w:type="spellStart"/>
      <w:r w:rsidR="00975028" w:rsidRPr="00F74F1B">
        <w:rPr>
          <w:rFonts w:ascii="Arial" w:hAnsi="Arial" w:cs="Arial"/>
          <w:sz w:val="22"/>
          <w:szCs w:val="22"/>
        </w:rPr>
        <w:t>xml</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2x neoceněný soupis prací v ASPE v tištěné podobě + 1x digitální ve formátu ASPE, </w:t>
      </w:r>
      <w:proofErr w:type="spellStart"/>
      <w:r w:rsidR="00975028" w:rsidRPr="00F74F1B">
        <w:rPr>
          <w:rFonts w:ascii="Arial" w:hAnsi="Arial" w:cs="Arial"/>
          <w:sz w:val="22"/>
          <w:szCs w:val="22"/>
        </w:rPr>
        <w:t>xml</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ASPE verze</w:t>
      </w:r>
      <w:r w:rsidR="006832D3">
        <w:rPr>
          <w:rFonts w:ascii="Arial" w:hAnsi="Arial" w:cs="Arial"/>
          <w:sz w:val="22"/>
          <w:szCs w:val="22"/>
        </w:rPr>
        <w:t xml:space="preserve"> 9.0 a ve formátu XC4, XLS, PDF</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AD1E4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rsidR="00975028" w:rsidRDefault="00975028" w:rsidP="00C7013C">
      <w:pPr>
        <w:overflowPunct/>
        <w:autoSpaceDE/>
        <w:autoSpaceDN/>
        <w:adjustRightInd/>
        <w:spacing w:line="24" w:lineRule="atLeast"/>
        <w:ind w:left="284"/>
        <w:jc w:val="both"/>
        <w:textAlignment w:val="auto"/>
        <w:rPr>
          <w:rFonts w:ascii="Arial" w:hAnsi="Arial" w:cs="Arial"/>
          <w:sz w:val="22"/>
          <w:szCs w:val="22"/>
        </w:rPr>
      </w:pPr>
    </w:p>
    <w:p w:rsidR="003E535E" w:rsidRPr="00F74F1B" w:rsidRDefault="003E535E" w:rsidP="00C7013C">
      <w:pPr>
        <w:overflowPunct/>
        <w:autoSpaceDE/>
        <w:autoSpaceDN/>
        <w:adjustRightInd/>
        <w:spacing w:line="24" w:lineRule="atLeast"/>
        <w:ind w:left="284"/>
        <w:jc w:val="both"/>
        <w:textAlignment w:val="auto"/>
        <w:rPr>
          <w:rFonts w:ascii="Arial" w:hAnsi="Arial" w:cs="Arial"/>
          <w:sz w:val="22"/>
          <w:szCs w:val="22"/>
        </w:rPr>
      </w:pPr>
    </w:p>
    <w:p w:rsidR="00975028" w:rsidRPr="00C06B15" w:rsidRDefault="00C06B15" w:rsidP="00C06B15">
      <w:pPr>
        <w:spacing w:after="120" w:line="24" w:lineRule="atLeast"/>
        <w:jc w:val="both"/>
        <w:rPr>
          <w:rFonts w:ascii="Arial" w:hAnsi="Arial" w:cs="Arial"/>
          <w:b/>
          <w:bCs/>
          <w:i/>
          <w:sz w:val="22"/>
          <w:szCs w:val="22"/>
        </w:rPr>
      </w:pPr>
      <w:r w:rsidRPr="00C06B15">
        <w:rPr>
          <w:rFonts w:ascii="Arial" w:hAnsi="Arial" w:cs="Arial"/>
          <w:b/>
          <w:bCs/>
          <w:i/>
          <w:sz w:val="22"/>
          <w:szCs w:val="22"/>
        </w:rPr>
        <w:t xml:space="preserve">e) </w:t>
      </w:r>
      <w:r>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objednatele stavby na změny a odchylky v částech projektů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provádění projekčních prací menšího rozsahu (doplňky a změny),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rsidR="00215613" w:rsidRPr="00530C9C" w:rsidRDefault="00C87BC5"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530C9C">
        <w:rPr>
          <w:rFonts w:ascii="Arial" w:hAnsi="Arial" w:cs="Arial"/>
          <w:sz w:val="22"/>
          <w:szCs w:val="22"/>
        </w:rPr>
        <w:t>objednatel předpoklá</w:t>
      </w:r>
      <w:r w:rsidR="00215613" w:rsidRPr="00530C9C">
        <w:rPr>
          <w:rFonts w:ascii="Arial" w:hAnsi="Arial" w:cs="Arial"/>
          <w:sz w:val="22"/>
          <w:szCs w:val="22"/>
        </w:rPr>
        <w:t>d</w:t>
      </w:r>
      <w:r w:rsidRPr="00530C9C">
        <w:rPr>
          <w:rFonts w:ascii="Arial" w:hAnsi="Arial" w:cs="Arial"/>
          <w:sz w:val="22"/>
          <w:szCs w:val="22"/>
        </w:rPr>
        <w:t>á</w:t>
      </w:r>
      <w:r w:rsidR="00215613" w:rsidRPr="00530C9C">
        <w:rPr>
          <w:rFonts w:ascii="Arial" w:hAnsi="Arial" w:cs="Arial"/>
          <w:sz w:val="22"/>
          <w:szCs w:val="22"/>
        </w:rPr>
        <w:t xml:space="preserve"> </w:t>
      </w:r>
      <w:r w:rsidRPr="00530C9C">
        <w:rPr>
          <w:rFonts w:ascii="Arial" w:hAnsi="Arial" w:cs="Arial"/>
          <w:sz w:val="22"/>
          <w:szCs w:val="22"/>
        </w:rPr>
        <w:t xml:space="preserve">provedení </w:t>
      </w:r>
      <w:r w:rsidR="00215613" w:rsidRPr="00530C9C">
        <w:rPr>
          <w:rFonts w:ascii="Arial" w:hAnsi="Arial" w:cs="Arial"/>
          <w:sz w:val="22"/>
          <w:szCs w:val="22"/>
        </w:rPr>
        <w:t xml:space="preserve">30 výkonů AD na staveništi </w:t>
      </w:r>
      <w:r w:rsidRPr="00530C9C">
        <w:rPr>
          <w:rFonts w:ascii="Arial" w:hAnsi="Arial" w:cs="Arial"/>
          <w:sz w:val="22"/>
          <w:szCs w:val="22"/>
        </w:rPr>
        <w:t xml:space="preserve">v uvedeném rozsahu </w:t>
      </w:r>
      <w:r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Pr="00530C9C">
        <w:rPr>
          <w:rFonts w:ascii="Arial" w:hAnsi="Arial" w:cs="Arial"/>
          <w:spacing w:val="6"/>
          <w:sz w:val="22"/>
          <w:szCs w:val="22"/>
        </w:rPr>
        <w:t xml:space="preserve">, </w:t>
      </w:r>
      <w:r w:rsidR="00215613" w:rsidRPr="00530C9C">
        <w:rPr>
          <w:rFonts w:ascii="Arial" w:hAnsi="Arial" w:cs="Arial"/>
          <w:spacing w:val="6"/>
          <w:sz w:val="22"/>
          <w:szCs w:val="22"/>
        </w:rPr>
        <w:t>v délce trvání jednoho výkonu 3 hod</w:t>
      </w:r>
      <w:r w:rsidRPr="00530C9C">
        <w:rPr>
          <w:rFonts w:ascii="Arial" w:hAnsi="Arial" w:cs="Arial"/>
          <w:sz w:val="22"/>
          <w:szCs w:val="22"/>
        </w:rPr>
        <w:t>.</w:t>
      </w:r>
    </w:p>
    <w:p w:rsidR="00486FAF" w:rsidRDefault="00486FAF" w:rsidP="00486FAF">
      <w:pPr>
        <w:overflowPunct/>
        <w:autoSpaceDE/>
        <w:adjustRightInd/>
        <w:spacing w:line="24" w:lineRule="atLeast"/>
        <w:jc w:val="both"/>
        <w:textAlignment w:val="auto"/>
        <w:rPr>
          <w:rFonts w:ascii="Arial" w:hAnsi="Arial" w:cs="Arial"/>
          <w:sz w:val="22"/>
          <w:szCs w:val="22"/>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DC6970">
        <w:rPr>
          <w:rFonts w:ascii="Arial" w:hAnsi="Arial" w:cs="Arial"/>
          <w:iCs/>
          <w:spacing w:val="-4"/>
          <w:sz w:val="22"/>
          <w:szCs w:val="22"/>
          <w:lang w:eastAsia="ar-SA"/>
        </w:rPr>
        <w:t>Zhotovitel se dále zavazuje, že v rámci plnění předmětu smlouvy provede pro objednatele za úhradu</w:t>
      </w:r>
      <w:r w:rsidRPr="00F74F1B">
        <w:rPr>
          <w:rFonts w:ascii="Arial" w:hAnsi="Arial" w:cs="Arial"/>
          <w:iCs/>
          <w:sz w:val="22"/>
          <w:szCs w:val="22"/>
          <w:lang w:eastAsia="ar-SA"/>
        </w:rPr>
        <w:t xml:space="preserve"> </w:t>
      </w:r>
      <w:r w:rsidRPr="00DC6970">
        <w:rPr>
          <w:rFonts w:ascii="Arial" w:hAnsi="Arial" w:cs="Arial"/>
          <w:iCs/>
          <w:spacing w:val="-2"/>
          <w:sz w:val="22"/>
          <w:szCs w:val="22"/>
          <w:lang w:eastAsia="ar-SA"/>
        </w:rPr>
        <w:t>případně požadované vícepráce (přepracování nebo doplňky projektu, změny objekto</w:t>
      </w:r>
      <w:r w:rsidR="00BE69C1" w:rsidRPr="00DC6970">
        <w:rPr>
          <w:rFonts w:ascii="Arial" w:hAnsi="Arial" w:cs="Arial"/>
          <w:iCs/>
          <w:spacing w:val="-2"/>
          <w:sz w:val="22"/>
          <w:szCs w:val="22"/>
          <w:lang w:eastAsia="ar-SA"/>
        </w:rPr>
        <w:t>vé skladby</w:t>
      </w:r>
      <w:r w:rsidR="00BE69C1">
        <w:rPr>
          <w:rFonts w:ascii="Arial" w:hAnsi="Arial" w:cs="Arial"/>
          <w:iCs/>
          <w:sz w:val="22"/>
          <w:szCs w:val="22"/>
          <w:lang w:eastAsia="ar-SA"/>
        </w:rPr>
        <w:t xml:space="preserve">, </w:t>
      </w:r>
      <w:r w:rsidR="00BE69C1" w:rsidRPr="00DC6970">
        <w:rPr>
          <w:rFonts w:ascii="Arial" w:hAnsi="Arial" w:cs="Arial"/>
          <w:iCs/>
          <w:spacing w:val="-2"/>
          <w:sz w:val="22"/>
          <w:szCs w:val="22"/>
          <w:lang w:eastAsia="ar-SA"/>
        </w:rPr>
        <w:t>apod.)</w:t>
      </w:r>
      <w:r w:rsidRPr="00DC6970">
        <w:rPr>
          <w:rFonts w:ascii="Arial" w:hAnsi="Arial" w:cs="Arial"/>
          <w:iCs/>
          <w:spacing w:val="-2"/>
          <w:sz w:val="22"/>
          <w:szCs w:val="22"/>
          <w:lang w:eastAsia="ar-SA"/>
        </w:rPr>
        <w:t xml:space="preserve"> související s realizací stavby v požadovaných termínech. Rozsah, termín a cena víceprací</w:t>
      </w:r>
      <w:r w:rsidRPr="00F74F1B">
        <w:rPr>
          <w:rFonts w:ascii="Arial" w:hAnsi="Arial" w:cs="Arial"/>
          <w:iCs/>
          <w:sz w:val="22"/>
          <w:szCs w:val="22"/>
          <w:lang w:eastAsia="ar-SA"/>
        </w:rPr>
        <w:t xml:space="preserve"> bude stanovena v dodatku k této smlouvě.</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zhotovitel,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zhotovitel, jako autor projektové dokumentace, tyto práce bezplatně a ponese i veškeré náklady s tím spojené.</w:t>
      </w: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AD bude vykonáván na vyžádání ze strany objednatele nebo zhotovitele. Předmět, termín a místo</w:t>
      </w:r>
      <w:r w:rsidRPr="00F74F1B">
        <w:rPr>
          <w:rFonts w:ascii="Arial" w:hAnsi="Arial" w:cs="Arial"/>
          <w:sz w:val="22"/>
          <w:szCs w:val="22"/>
          <w:lang w:eastAsia="ar-SA"/>
        </w:rPr>
        <w:t xml:space="preserve"> výkonu AD budou dohodnuty vždy individuálně při každé výzvě objednatele nebo zhotovitele.</w:t>
      </w:r>
    </w:p>
    <w:p w:rsidR="006313B3" w:rsidRPr="001C664A" w:rsidRDefault="006313B3" w:rsidP="00F34E8A">
      <w:pPr>
        <w:pStyle w:val="Bntext3"/>
        <w:spacing w:line="264" w:lineRule="auto"/>
        <w:ind w:left="0"/>
        <w:rPr>
          <w:szCs w:val="22"/>
        </w:rPr>
      </w:pP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006832D3">
        <w:rPr>
          <w:rFonts w:ascii="Arial" w:hAnsi="Arial" w:cs="Arial"/>
          <w:sz w:val="22"/>
          <w:szCs w:val="22"/>
          <w:lang w:eastAsia="ar-SA"/>
        </w:rPr>
        <w:t>požádají</w:t>
      </w:r>
    </w:p>
    <w:p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iným subjektům je oprávněn poskytnout kopii Díla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rsidR="00F37851"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rsidR="00DA5316" w:rsidRDefault="00DA5316" w:rsidP="00071177">
      <w:pPr>
        <w:pStyle w:val="Zkladntextodsazen"/>
        <w:spacing w:before="240" w:line="264" w:lineRule="auto"/>
        <w:jc w:val="center"/>
        <w:outlineLvl w:val="0"/>
        <w:rPr>
          <w:b/>
          <w:color w:val="auto"/>
          <w:sz w:val="16"/>
          <w:szCs w:val="16"/>
        </w:rPr>
      </w:pPr>
    </w:p>
    <w:p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rsidR="00A0233B" w:rsidRPr="009A4725" w:rsidRDefault="00A0233B" w:rsidP="00071177">
      <w:pPr>
        <w:pStyle w:val="Zkladntextodsazen"/>
        <w:spacing w:before="240" w:line="264" w:lineRule="auto"/>
        <w:jc w:val="center"/>
        <w:outlineLvl w:val="0"/>
        <w:rPr>
          <w:b/>
          <w:color w:val="auto"/>
          <w:sz w:val="2"/>
          <w:szCs w:val="2"/>
        </w:rPr>
      </w:pPr>
    </w:p>
    <w:p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rsidR="00C4146A" w:rsidRPr="001C664A" w:rsidRDefault="00C4146A" w:rsidP="00F34E8A">
      <w:pPr>
        <w:pStyle w:val="Bntext2"/>
        <w:spacing w:line="264" w:lineRule="auto"/>
        <w:rPr>
          <w:lang w:val="pl-PL"/>
        </w:rPr>
      </w:pPr>
    </w:p>
    <w:p w:rsidR="00FE1523" w:rsidRPr="00F74F1B" w:rsidRDefault="00FE1523" w:rsidP="00FE1523">
      <w:pPr>
        <w:ind w:left="4820" w:hanging="4820"/>
        <w:jc w:val="both"/>
        <w:rPr>
          <w:rFonts w:ascii="Arial" w:hAnsi="Arial" w:cs="Arial"/>
          <w:sz w:val="22"/>
          <w:szCs w:val="22"/>
        </w:rPr>
      </w:pPr>
      <w:r>
        <w:rPr>
          <w:rFonts w:ascii="Arial" w:hAnsi="Arial" w:cs="Arial"/>
          <w:sz w:val="22"/>
          <w:szCs w:val="22"/>
        </w:rPr>
        <w:t>Zahájení:</w:t>
      </w:r>
      <w:r>
        <w:rPr>
          <w:rFonts w:ascii="Arial" w:hAnsi="Arial" w:cs="Arial"/>
          <w:sz w:val="22"/>
          <w:szCs w:val="22"/>
        </w:rPr>
        <w:tab/>
      </w:r>
      <w:r w:rsidR="009A4725">
        <w:rPr>
          <w:rFonts w:ascii="Arial" w:hAnsi="Arial" w:cs="Arial"/>
          <w:sz w:val="22"/>
          <w:szCs w:val="22"/>
        </w:rPr>
        <w:t xml:space="preserve">    </w:t>
      </w:r>
      <w:r w:rsidRPr="00F74F1B">
        <w:rPr>
          <w:rFonts w:ascii="Arial" w:hAnsi="Arial" w:cs="Arial"/>
          <w:sz w:val="22"/>
          <w:szCs w:val="22"/>
        </w:rPr>
        <w:t>po po</w:t>
      </w:r>
      <w:r>
        <w:rPr>
          <w:rFonts w:ascii="Arial" w:hAnsi="Arial" w:cs="Arial"/>
          <w:sz w:val="22"/>
          <w:szCs w:val="22"/>
        </w:rPr>
        <w:t>d</w:t>
      </w:r>
      <w:r w:rsidR="00763A0A">
        <w:rPr>
          <w:rFonts w:ascii="Arial" w:hAnsi="Arial" w:cs="Arial"/>
          <w:sz w:val="22"/>
          <w:szCs w:val="22"/>
        </w:rPr>
        <w:t>pisu smlouvy – předpoklad 02/</w:t>
      </w:r>
      <w:r w:rsidRPr="00F74F1B">
        <w:rPr>
          <w:rFonts w:ascii="Arial" w:hAnsi="Arial" w:cs="Arial"/>
          <w:sz w:val="22"/>
          <w:szCs w:val="22"/>
        </w:rPr>
        <w:t>201</w:t>
      </w:r>
      <w:r w:rsidR="00763A0A">
        <w:rPr>
          <w:rFonts w:ascii="Arial" w:hAnsi="Arial" w:cs="Arial"/>
          <w:sz w:val="22"/>
          <w:szCs w:val="22"/>
        </w:rPr>
        <w:t>9</w:t>
      </w:r>
    </w:p>
    <w:p w:rsidR="00FE1523" w:rsidRPr="00F74F1B" w:rsidRDefault="00FE1523" w:rsidP="00FE1523">
      <w:pPr>
        <w:tabs>
          <w:tab w:val="num" w:pos="-1560"/>
        </w:tabs>
        <w:jc w:val="both"/>
        <w:rPr>
          <w:rFonts w:ascii="Arial" w:hAnsi="Arial" w:cs="Arial"/>
          <w:sz w:val="22"/>
          <w:szCs w:val="22"/>
          <w:lang w:val="pl-PL"/>
        </w:rPr>
      </w:pPr>
    </w:p>
    <w:p w:rsidR="00375010" w:rsidRDefault="00375010" w:rsidP="00FB0678">
      <w:pPr>
        <w:tabs>
          <w:tab w:val="num" w:pos="-1560"/>
        </w:tabs>
        <w:ind w:left="7797" w:hanging="7797"/>
        <w:jc w:val="both"/>
        <w:rPr>
          <w:rFonts w:ascii="Arial" w:hAnsi="Arial" w:cs="Arial"/>
          <w:sz w:val="22"/>
          <w:szCs w:val="22"/>
          <w:lang w:val="pl-PL"/>
        </w:rPr>
      </w:pPr>
      <w:r>
        <w:rPr>
          <w:rFonts w:ascii="Arial" w:hAnsi="Arial" w:cs="Arial"/>
          <w:sz w:val="22"/>
          <w:szCs w:val="22"/>
          <w:lang w:val="pl-PL"/>
        </w:rPr>
        <w:t>Vyprac</w:t>
      </w:r>
      <w:r w:rsidR="006B3F2D">
        <w:rPr>
          <w:rFonts w:ascii="Arial" w:hAnsi="Arial" w:cs="Arial"/>
          <w:sz w:val="22"/>
          <w:szCs w:val="22"/>
          <w:lang w:val="pl-PL"/>
        </w:rPr>
        <w:t>ování DÚR dle odst. 2.1. písm. a)</w:t>
      </w:r>
      <w:r w:rsidR="0093209A">
        <w:rPr>
          <w:rFonts w:ascii="Arial" w:hAnsi="Arial" w:cs="Arial"/>
          <w:sz w:val="22"/>
          <w:szCs w:val="22"/>
          <w:lang w:val="pl-PL"/>
        </w:rPr>
        <w:t xml:space="preserve">                                                      </w:t>
      </w:r>
      <w:r w:rsidR="003C0D02">
        <w:rPr>
          <w:rFonts w:ascii="Arial" w:hAnsi="Arial" w:cs="Arial"/>
          <w:sz w:val="22"/>
          <w:szCs w:val="22"/>
          <w:lang w:val="pl-PL"/>
        </w:rPr>
        <w:t xml:space="preserve"> </w:t>
      </w:r>
      <w:r w:rsidR="0093209A">
        <w:rPr>
          <w:rFonts w:ascii="Arial" w:hAnsi="Arial" w:cs="Arial"/>
          <w:sz w:val="22"/>
          <w:szCs w:val="22"/>
          <w:lang w:val="pl-PL"/>
        </w:rPr>
        <w:t xml:space="preserve">        </w:t>
      </w:r>
      <w:r w:rsidR="003C0D02">
        <w:rPr>
          <w:rFonts w:ascii="Arial" w:hAnsi="Arial" w:cs="Arial"/>
          <w:sz w:val="22"/>
          <w:szCs w:val="22"/>
          <w:lang w:val="pl-PL"/>
        </w:rPr>
        <w:t>do 3</w:t>
      </w:r>
      <w:r w:rsidR="000064F6">
        <w:rPr>
          <w:rFonts w:ascii="Arial" w:hAnsi="Arial" w:cs="Arial"/>
          <w:sz w:val="22"/>
          <w:szCs w:val="22"/>
          <w:lang w:val="pl-PL"/>
        </w:rPr>
        <w:t>0</w:t>
      </w:r>
      <w:r w:rsidR="003C0D02">
        <w:rPr>
          <w:rFonts w:ascii="Arial" w:hAnsi="Arial" w:cs="Arial"/>
          <w:sz w:val="22"/>
          <w:szCs w:val="22"/>
          <w:lang w:val="pl-PL"/>
        </w:rPr>
        <w:t>.</w:t>
      </w:r>
      <w:r w:rsidR="007E1F28">
        <w:rPr>
          <w:rFonts w:ascii="Arial" w:hAnsi="Arial" w:cs="Arial"/>
          <w:sz w:val="22"/>
          <w:szCs w:val="22"/>
          <w:lang w:val="pl-PL"/>
        </w:rPr>
        <w:t xml:space="preserve"> </w:t>
      </w:r>
      <w:r w:rsidR="000064F6">
        <w:rPr>
          <w:rFonts w:ascii="Arial" w:hAnsi="Arial" w:cs="Arial"/>
          <w:sz w:val="22"/>
          <w:szCs w:val="22"/>
          <w:lang w:val="pl-PL"/>
        </w:rPr>
        <w:t>6</w:t>
      </w:r>
      <w:r w:rsidR="003C0D02">
        <w:rPr>
          <w:rFonts w:ascii="Arial" w:hAnsi="Arial" w:cs="Arial"/>
          <w:sz w:val="22"/>
          <w:szCs w:val="22"/>
          <w:lang w:val="pl-PL"/>
        </w:rPr>
        <w:t>.</w:t>
      </w:r>
      <w:r w:rsidR="007E1F28">
        <w:rPr>
          <w:rFonts w:ascii="Arial" w:hAnsi="Arial" w:cs="Arial"/>
          <w:sz w:val="22"/>
          <w:szCs w:val="22"/>
          <w:lang w:val="pl-PL"/>
        </w:rPr>
        <w:t xml:space="preserve"> </w:t>
      </w:r>
      <w:r w:rsidR="0093209A">
        <w:rPr>
          <w:rFonts w:ascii="Arial" w:hAnsi="Arial" w:cs="Arial"/>
          <w:sz w:val="22"/>
          <w:szCs w:val="22"/>
          <w:lang w:val="pl-PL"/>
        </w:rPr>
        <w:t>2019</w:t>
      </w:r>
    </w:p>
    <w:p w:rsidR="00375010" w:rsidRDefault="00375010" w:rsidP="00FB0678">
      <w:pPr>
        <w:tabs>
          <w:tab w:val="num" w:pos="-1560"/>
        </w:tabs>
        <w:ind w:left="7797" w:hanging="7797"/>
        <w:jc w:val="both"/>
        <w:rPr>
          <w:rFonts w:ascii="Arial" w:hAnsi="Arial" w:cs="Arial"/>
          <w:sz w:val="22"/>
          <w:szCs w:val="22"/>
          <w:lang w:val="pl-PL"/>
        </w:rPr>
      </w:pPr>
    </w:p>
    <w:p w:rsidR="00FE1523" w:rsidRPr="007B50C3" w:rsidRDefault="00A12A38" w:rsidP="00FB0678">
      <w:pPr>
        <w:tabs>
          <w:tab w:val="num" w:pos="-1560"/>
        </w:tabs>
        <w:ind w:left="7797" w:hanging="7797"/>
        <w:jc w:val="both"/>
        <w:rPr>
          <w:rFonts w:ascii="Arial" w:hAnsi="Arial" w:cs="Arial"/>
          <w:sz w:val="22"/>
          <w:szCs w:val="22"/>
          <w:lang w:val="pl-PL"/>
        </w:rPr>
      </w:pPr>
      <w:r>
        <w:rPr>
          <w:rFonts w:ascii="Arial" w:hAnsi="Arial" w:cs="Arial"/>
          <w:sz w:val="22"/>
          <w:szCs w:val="22"/>
          <w:lang w:val="pl-PL"/>
        </w:rPr>
        <w:t xml:space="preserve">Vypracování </w:t>
      </w:r>
      <w:r w:rsidR="00FE1523">
        <w:rPr>
          <w:rFonts w:ascii="Arial" w:hAnsi="Arial" w:cs="Arial"/>
          <w:sz w:val="22"/>
          <w:szCs w:val="22"/>
          <w:lang w:val="pl-PL"/>
        </w:rPr>
        <w:t xml:space="preserve">DSP dle </w:t>
      </w:r>
      <w:r>
        <w:rPr>
          <w:rFonts w:ascii="Arial" w:hAnsi="Arial" w:cs="Arial"/>
          <w:sz w:val="22"/>
          <w:szCs w:val="22"/>
          <w:lang w:val="pl-PL"/>
        </w:rPr>
        <w:t>odst. 2.1.</w:t>
      </w:r>
      <w:r w:rsidR="00FE1523">
        <w:rPr>
          <w:rFonts w:ascii="Arial" w:hAnsi="Arial" w:cs="Arial"/>
          <w:sz w:val="22"/>
          <w:szCs w:val="22"/>
          <w:lang w:val="pl-PL"/>
        </w:rPr>
        <w:t xml:space="preserve"> </w:t>
      </w:r>
      <w:r>
        <w:rPr>
          <w:rFonts w:ascii="Arial" w:hAnsi="Arial" w:cs="Arial"/>
          <w:sz w:val="22"/>
          <w:szCs w:val="22"/>
          <w:lang w:val="pl-PL"/>
        </w:rPr>
        <w:t>písm.</w:t>
      </w:r>
      <w:r w:rsidR="006B3F2D">
        <w:rPr>
          <w:rFonts w:ascii="Arial" w:hAnsi="Arial" w:cs="Arial"/>
          <w:sz w:val="22"/>
          <w:szCs w:val="22"/>
          <w:lang w:val="pl-PL"/>
        </w:rPr>
        <w:t xml:space="preserve">  b)</w:t>
      </w:r>
      <w:r w:rsidR="00C212F3">
        <w:rPr>
          <w:rFonts w:ascii="Arial" w:hAnsi="Arial" w:cs="Arial"/>
          <w:sz w:val="22"/>
          <w:szCs w:val="22"/>
          <w:lang w:val="pl-PL"/>
        </w:rPr>
        <w:tab/>
      </w:r>
      <w:bookmarkStart w:id="0" w:name="_GoBack"/>
      <w:bookmarkEnd w:id="0"/>
      <w:r w:rsidR="00814E04">
        <w:rPr>
          <w:rFonts w:ascii="Arial" w:hAnsi="Arial" w:cs="Arial"/>
          <w:sz w:val="22"/>
          <w:szCs w:val="22"/>
          <w:lang w:val="pl-PL"/>
        </w:rPr>
        <w:t>do 31.</w:t>
      </w:r>
      <w:r w:rsidR="007E1F28">
        <w:rPr>
          <w:rFonts w:ascii="Arial" w:hAnsi="Arial" w:cs="Arial"/>
          <w:sz w:val="22"/>
          <w:szCs w:val="22"/>
          <w:lang w:val="pl-PL"/>
        </w:rPr>
        <w:t xml:space="preserve"> </w:t>
      </w:r>
      <w:r w:rsidR="000064F6">
        <w:rPr>
          <w:rFonts w:ascii="Arial" w:hAnsi="Arial" w:cs="Arial"/>
          <w:sz w:val="22"/>
          <w:szCs w:val="22"/>
          <w:lang w:val="pl-PL"/>
        </w:rPr>
        <w:t>10</w:t>
      </w:r>
      <w:r w:rsidR="00814E04">
        <w:rPr>
          <w:rFonts w:ascii="Arial" w:hAnsi="Arial" w:cs="Arial"/>
          <w:sz w:val="22"/>
          <w:szCs w:val="22"/>
          <w:lang w:val="pl-PL"/>
        </w:rPr>
        <w:t>.</w:t>
      </w:r>
      <w:r w:rsidR="007E1F28">
        <w:rPr>
          <w:rFonts w:ascii="Arial" w:hAnsi="Arial" w:cs="Arial"/>
          <w:sz w:val="22"/>
          <w:szCs w:val="22"/>
          <w:lang w:val="pl-PL"/>
        </w:rPr>
        <w:t xml:space="preserve"> </w:t>
      </w:r>
      <w:r w:rsidR="00375010">
        <w:rPr>
          <w:rFonts w:ascii="Arial" w:hAnsi="Arial" w:cs="Arial"/>
          <w:sz w:val="22"/>
          <w:szCs w:val="22"/>
          <w:lang w:val="pl-PL"/>
        </w:rPr>
        <w:t>2019</w:t>
      </w:r>
    </w:p>
    <w:p w:rsidR="00FE1523" w:rsidRPr="007B50C3" w:rsidRDefault="00FE1523" w:rsidP="00FB0678">
      <w:pPr>
        <w:tabs>
          <w:tab w:val="num" w:pos="-1560"/>
        </w:tabs>
        <w:ind w:left="7797" w:hanging="7797"/>
        <w:jc w:val="both"/>
        <w:rPr>
          <w:rFonts w:ascii="Arial" w:hAnsi="Arial" w:cs="Arial"/>
          <w:sz w:val="22"/>
          <w:szCs w:val="22"/>
          <w:lang w:val="pl-PL"/>
        </w:rPr>
      </w:pPr>
      <w:r w:rsidRPr="007B50C3">
        <w:rPr>
          <w:rFonts w:ascii="Arial" w:hAnsi="Arial" w:cs="Arial"/>
          <w:sz w:val="22"/>
          <w:szCs w:val="22"/>
          <w:lang w:val="pl-PL"/>
        </w:rPr>
        <w:t xml:space="preserve">                                                                                                    </w:t>
      </w:r>
    </w:p>
    <w:p w:rsidR="00FE1523" w:rsidRDefault="00FE1523" w:rsidP="00FB0678">
      <w:pPr>
        <w:tabs>
          <w:tab w:val="num" w:pos="-1560"/>
        </w:tabs>
        <w:ind w:left="7797" w:hanging="7797"/>
        <w:rPr>
          <w:rFonts w:ascii="Arial" w:hAnsi="Arial" w:cs="Arial"/>
          <w:sz w:val="22"/>
          <w:szCs w:val="22"/>
          <w:lang w:val="pl-PL"/>
        </w:rPr>
      </w:pPr>
      <w:r w:rsidRPr="007B50C3">
        <w:rPr>
          <w:rFonts w:ascii="Arial" w:hAnsi="Arial" w:cs="Arial"/>
          <w:sz w:val="22"/>
          <w:szCs w:val="22"/>
          <w:lang w:val="pl-PL"/>
        </w:rPr>
        <w:t xml:space="preserve">Zajištění </w:t>
      </w:r>
      <w:r w:rsidR="00814E04">
        <w:rPr>
          <w:rFonts w:ascii="Arial" w:hAnsi="Arial" w:cs="Arial"/>
          <w:sz w:val="22"/>
          <w:szCs w:val="22"/>
          <w:lang w:val="pl-PL"/>
        </w:rPr>
        <w:t>pravomocného územního rozhodnutí</w:t>
      </w:r>
      <w:r w:rsidRPr="007B50C3">
        <w:rPr>
          <w:rFonts w:ascii="Arial" w:hAnsi="Arial" w:cs="Arial"/>
          <w:sz w:val="22"/>
          <w:szCs w:val="22"/>
          <w:lang w:val="pl-PL"/>
        </w:rPr>
        <w:t xml:space="preserve"> dle </w:t>
      </w:r>
      <w:r w:rsidR="00A12A38" w:rsidRPr="007B50C3">
        <w:rPr>
          <w:rFonts w:ascii="Arial" w:hAnsi="Arial" w:cs="Arial"/>
          <w:sz w:val="22"/>
          <w:szCs w:val="22"/>
          <w:lang w:val="pl-PL"/>
        </w:rPr>
        <w:t>odst. 2.1.</w:t>
      </w:r>
      <w:r w:rsidRPr="007B50C3">
        <w:rPr>
          <w:rFonts w:ascii="Arial" w:hAnsi="Arial" w:cs="Arial"/>
          <w:sz w:val="22"/>
          <w:szCs w:val="22"/>
          <w:lang w:val="pl-PL"/>
        </w:rPr>
        <w:t xml:space="preserve"> </w:t>
      </w:r>
      <w:r w:rsidR="00A12A38" w:rsidRPr="007B50C3">
        <w:rPr>
          <w:rFonts w:ascii="Arial" w:hAnsi="Arial" w:cs="Arial"/>
          <w:sz w:val="22"/>
          <w:szCs w:val="22"/>
          <w:lang w:val="pl-PL"/>
        </w:rPr>
        <w:t>písm.</w:t>
      </w:r>
      <w:r w:rsidR="006B3F2D">
        <w:rPr>
          <w:rFonts w:ascii="Arial" w:hAnsi="Arial" w:cs="Arial"/>
          <w:sz w:val="22"/>
          <w:szCs w:val="22"/>
          <w:lang w:val="pl-PL"/>
        </w:rPr>
        <w:t xml:space="preserve"> c)</w:t>
      </w:r>
      <w:r w:rsidR="00814E04">
        <w:rPr>
          <w:rFonts w:ascii="Arial" w:hAnsi="Arial" w:cs="Arial"/>
          <w:sz w:val="22"/>
          <w:szCs w:val="22"/>
          <w:lang w:val="pl-PL"/>
        </w:rPr>
        <w:tab/>
      </w:r>
      <w:r w:rsidR="00260CF5">
        <w:rPr>
          <w:rFonts w:ascii="Arial" w:hAnsi="Arial" w:cs="Arial"/>
          <w:sz w:val="22"/>
          <w:szCs w:val="22"/>
          <w:lang w:val="pl-PL"/>
        </w:rPr>
        <w:t>d</w:t>
      </w:r>
      <w:r w:rsidR="00814E04">
        <w:rPr>
          <w:rFonts w:ascii="Arial" w:hAnsi="Arial" w:cs="Arial"/>
          <w:sz w:val="22"/>
          <w:szCs w:val="22"/>
          <w:lang w:val="pl-PL"/>
        </w:rPr>
        <w:t xml:space="preserve">o </w:t>
      </w:r>
      <w:r w:rsidR="000064F6">
        <w:rPr>
          <w:rFonts w:ascii="Arial" w:hAnsi="Arial" w:cs="Arial"/>
          <w:sz w:val="22"/>
          <w:szCs w:val="22"/>
          <w:lang w:val="pl-PL"/>
        </w:rPr>
        <w:t>30</w:t>
      </w:r>
      <w:r w:rsidR="00814E04">
        <w:rPr>
          <w:rFonts w:ascii="Arial" w:hAnsi="Arial" w:cs="Arial"/>
          <w:sz w:val="22"/>
          <w:szCs w:val="22"/>
          <w:lang w:val="pl-PL"/>
        </w:rPr>
        <w:t xml:space="preserve">. </w:t>
      </w:r>
      <w:r w:rsidR="000064F6">
        <w:rPr>
          <w:rFonts w:ascii="Arial" w:hAnsi="Arial" w:cs="Arial"/>
          <w:sz w:val="22"/>
          <w:szCs w:val="22"/>
          <w:lang w:val="pl-PL"/>
        </w:rPr>
        <w:t>9</w:t>
      </w:r>
      <w:r w:rsidR="00814E04">
        <w:rPr>
          <w:rFonts w:ascii="Arial" w:hAnsi="Arial" w:cs="Arial"/>
          <w:sz w:val="22"/>
          <w:szCs w:val="22"/>
          <w:lang w:val="pl-PL"/>
        </w:rPr>
        <w:t>.</w:t>
      </w:r>
      <w:r w:rsidRPr="007B50C3">
        <w:rPr>
          <w:rFonts w:ascii="Arial" w:hAnsi="Arial" w:cs="Arial"/>
          <w:sz w:val="22"/>
          <w:szCs w:val="22"/>
          <w:lang w:val="pl-PL"/>
        </w:rPr>
        <w:t xml:space="preserve"> 2019</w:t>
      </w:r>
    </w:p>
    <w:p w:rsidR="00814E04" w:rsidRPr="007B50C3" w:rsidRDefault="00814E04" w:rsidP="00FB0678">
      <w:pPr>
        <w:tabs>
          <w:tab w:val="num" w:pos="-1560"/>
        </w:tabs>
        <w:ind w:left="7797" w:hanging="7797"/>
        <w:rPr>
          <w:rFonts w:ascii="Arial" w:hAnsi="Arial" w:cs="Arial"/>
          <w:sz w:val="22"/>
          <w:szCs w:val="22"/>
          <w:lang w:val="pl-PL"/>
        </w:rPr>
      </w:pPr>
      <w:r w:rsidRPr="007B50C3">
        <w:rPr>
          <w:rFonts w:ascii="Arial" w:hAnsi="Arial" w:cs="Arial"/>
          <w:sz w:val="22"/>
          <w:szCs w:val="22"/>
          <w:lang w:val="pl-PL"/>
        </w:rPr>
        <w:t>Zajištění pravomocného stavebního povolení dle odst. 2.1. písm.</w:t>
      </w:r>
      <w:r>
        <w:rPr>
          <w:rFonts w:ascii="Arial" w:hAnsi="Arial" w:cs="Arial"/>
          <w:sz w:val="22"/>
          <w:szCs w:val="22"/>
          <w:lang w:val="pl-PL"/>
        </w:rPr>
        <w:t xml:space="preserve"> c)                  </w:t>
      </w:r>
      <w:r w:rsidR="00260CF5">
        <w:rPr>
          <w:rFonts w:ascii="Arial" w:hAnsi="Arial" w:cs="Arial"/>
          <w:sz w:val="22"/>
          <w:szCs w:val="22"/>
          <w:lang w:val="pl-PL"/>
        </w:rPr>
        <w:t xml:space="preserve"> </w:t>
      </w:r>
      <w:r>
        <w:rPr>
          <w:rFonts w:ascii="Arial" w:hAnsi="Arial" w:cs="Arial"/>
          <w:sz w:val="22"/>
          <w:szCs w:val="22"/>
          <w:lang w:val="pl-PL"/>
        </w:rPr>
        <w:t xml:space="preserve"> </w:t>
      </w:r>
      <w:r w:rsidR="007E1F28">
        <w:rPr>
          <w:rFonts w:ascii="Arial" w:hAnsi="Arial" w:cs="Arial"/>
          <w:sz w:val="22"/>
          <w:szCs w:val="22"/>
          <w:lang w:val="pl-PL"/>
        </w:rPr>
        <w:t xml:space="preserve"> </w:t>
      </w:r>
      <w:r>
        <w:rPr>
          <w:rFonts w:ascii="Arial" w:hAnsi="Arial" w:cs="Arial"/>
          <w:sz w:val="22"/>
          <w:szCs w:val="22"/>
          <w:lang w:val="pl-PL"/>
        </w:rPr>
        <w:t>do 3</w:t>
      </w:r>
      <w:r w:rsidR="000064F6">
        <w:rPr>
          <w:rFonts w:ascii="Arial" w:hAnsi="Arial" w:cs="Arial"/>
          <w:sz w:val="22"/>
          <w:szCs w:val="22"/>
          <w:lang w:val="pl-PL"/>
        </w:rPr>
        <w:t>1</w:t>
      </w:r>
      <w:r>
        <w:rPr>
          <w:rFonts w:ascii="Arial" w:hAnsi="Arial" w:cs="Arial"/>
          <w:sz w:val="22"/>
          <w:szCs w:val="22"/>
          <w:lang w:val="pl-PL"/>
        </w:rPr>
        <w:t>.</w:t>
      </w:r>
      <w:r w:rsidR="007E1F28">
        <w:rPr>
          <w:rFonts w:ascii="Arial" w:hAnsi="Arial" w:cs="Arial"/>
          <w:sz w:val="22"/>
          <w:szCs w:val="22"/>
          <w:lang w:val="pl-PL"/>
        </w:rPr>
        <w:t xml:space="preserve"> </w:t>
      </w:r>
      <w:r>
        <w:rPr>
          <w:rFonts w:ascii="Arial" w:hAnsi="Arial" w:cs="Arial"/>
          <w:sz w:val="22"/>
          <w:szCs w:val="22"/>
          <w:lang w:val="pl-PL"/>
        </w:rPr>
        <w:t>1.</w:t>
      </w:r>
      <w:r w:rsidR="007E1F28">
        <w:rPr>
          <w:rFonts w:ascii="Arial" w:hAnsi="Arial" w:cs="Arial"/>
          <w:sz w:val="22"/>
          <w:szCs w:val="22"/>
          <w:lang w:val="pl-PL"/>
        </w:rPr>
        <w:t xml:space="preserve"> </w:t>
      </w:r>
      <w:r>
        <w:rPr>
          <w:rFonts w:ascii="Arial" w:hAnsi="Arial" w:cs="Arial"/>
          <w:sz w:val="22"/>
          <w:szCs w:val="22"/>
          <w:lang w:val="pl-PL"/>
        </w:rPr>
        <w:t>20</w:t>
      </w:r>
      <w:r w:rsidR="000064F6">
        <w:rPr>
          <w:rFonts w:ascii="Arial" w:hAnsi="Arial" w:cs="Arial"/>
          <w:sz w:val="22"/>
          <w:szCs w:val="22"/>
          <w:lang w:val="pl-PL"/>
        </w:rPr>
        <w:t>20</w:t>
      </w:r>
    </w:p>
    <w:p w:rsidR="00FE1523" w:rsidRPr="007B50C3" w:rsidRDefault="00FE1523" w:rsidP="00FB0678">
      <w:pPr>
        <w:tabs>
          <w:tab w:val="num" w:pos="-1560"/>
        </w:tabs>
        <w:ind w:left="7797" w:hanging="7797"/>
        <w:jc w:val="both"/>
        <w:rPr>
          <w:rFonts w:ascii="Arial" w:hAnsi="Arial" w:cs="Arial"/>
          <w:sz w:val="22"/>
          <w:szCs w:val="22"/>
          <w:lang w:val="pl-PL"/>
        </w:rPr>
      </w:pPr>
      <w:r w:rsidRPr="007B50C3">
        <w:rPr>
          <w:rFonts w:ascii="Arial" w:hAnsi="Arial" w:cs="Arial"/>
          <w:sz w:val="22"/>
          <w:szCs w:val="22"/>
          <w:lang w:val="pl-PL"/>
        </w:rPr>
        <w:tab/>
      </w:r>
      <w:r w:rsidRPr="007B50C3">
        <w:rPr>
          <w:rFonts w:ascii="Arial" w:hAnsi="Arial" w:cs="Arial"/>
          <w:sz w:val="22"/>
          <w:szCs w:val="22"/>
          <w:lang w:val="pl-PL"/>
        </w:rPr>
        <w:tab/>
      </w:r>
      <w:r w:rsidRPr="007B50C3">
        <w:rPr>
          <w:rFonts w:ascii="Arial" w:hAnsi="Arial" w:cs="Arial"/>
          <w:sz w:val="22"/>
          <w:szCs w:val="22"/>
          <w:lang w:val="pl-PL"/>
        </w:rPr>
        <w:tab/>
      </w:r>
    </w:p>
    <w:p w:rsidR="00FE1523" w:rsidRDefault="00FE1523" w:rsidP="00FB0678">
      <w:pPr>
        <w:tabs>
          <w:tab w:val="num" w:pos="-1560"/>
        </w:tabs>
        <w:ind w:left="7797" w:hanging="7797"/>
        <w:jc w:val="both"/>
        <w:rPr>
          <w:rFonts w:ascii="Arial" w:hAnsi="Arial" w:cs="Arial"/>
          <w:sz w:val="22"/>
          <w:szCs w:val="22"/>
          <w:lang w:val="pl-PL"/>
        </w:rPr>
      </w:pPr>
      <w:r w:rsidRPr="007B50C3">
        <w:rPr>
          <w:rFonts w:ascii="Arial" w:hAnsi="Arial" w:cs="Arial"/>
          <w:sz w:val="22"/>
          <w:szCs w:val="22"/>
          <w:lang w:val="pl-PL"/>
        </w:rPr>
        <w:t xml:space="preserve">Vypracování PDPS dle </w:t>
      </w:r>
      <w:r w:rsidR="00A12A38" w:rsidRPr="007B50C3">
        <w:rPr>
          <w:rFonts w:ascii="Arial" w:hAnsi="Arial" w:cs="Arial"/>
          <w:sz w:val="22"/>
          <w:szCs w:val="22"/>
          <w:lang w:val="pl-PL"/>
        </w:rPr>
        <w:t>odst. 2.1. písm.</w:t>
      </w:r>
      <w:r w:rsidR="006B3F2D">
        <w:rPr>
          <w:rFonts w:ascii="Arial" w:hAnsi="Arial" w:cs="Arial"/>
          <w:sz w:val="22"/>
          <w:szCs w:val="22"/>
          <w:lang w:val="pl-PL"/>
        </w:rPr>
        <w:t xml:space="preserve"> d)</w:t>
      </w:r>
      <w:r w:rsidRPr="007B50C3">
        <w:rPr>
          <w:rFonts w:ascii="Arial" w:hAnsi="Arial" w:cs="Arial"/>
          <w:sz w:val="22"/>
          <w:szCs w:val="22"/>
          <w:lang w:val="pl-PL"/>
        </w:rPr>
        <w:tab/>
      </w:r>
      <w:r w:rsidR="007E1F28" w:rsidRPr="00F923BA">
        <w:rPr>
          <w:rFonts w:ascii="Arial" w:hAnsi="Arial" w:cs="Arial"/>
          <w:sz w:val="22"/>
          <w:szCs w:val="22"/>
          <w:lang w:val="pl-PL"/>
        </w:rPr>
        <w:t>d</w:t>
      </w:r>
      <w:r w:rsidR="00814E04" w:rsidRPr="00F923BA">
        <w:rPr>
          <w:rFonts w:ascii="Arial" w:hAnsi="Arial" w:cs="Arial"/>
          <w:sz w:val="22"/>
          <w:szCs w:val="22"/>
          <w:lang w:val="pl-PL"/>
        </w:rPr>
        <w:t>o  31.</w:t>
      </w:r>
      <w:r w:rsidR="007E1F28" w:rsidRPr="00260CF5">
        <w:rPr>
          <w:rFonts w:ascii="Arial" w:hAnsi="Arial" w:cs="Arial"/>
          <w:sz w:val="22"/>
          <w:szCs w:val="22"/>
          <w:lang w:val="pl-PL"/>
        </w:rPr>
        <w:t xml:space="preserve"> </w:t>
      </w:r>
      <w:r w:rsidR="000064F6" w:rsidRPr="00260CF5">
        <w:rPr>
          <w:rFonts w:ascii="Arial" w:hAnsi="Arial" w:cs="Arial"/>
          <w:sz w:val="22"/>
          <w:szCs w:val="22"/>
          <w:lang w:val="pl-PL"/>
        </w:rPr>
        <w:t>1</w:t>
      </w:r>
      <w:r w:rsidR="00814E04" w:rsidRPr="00260CF5">
        <w:rPr>
          <w:rFonts w:ascii="Arial" w:hAnsi="Arial" w:cs="Arial"/>
          <w:sz w:val="22"/>
          <w:szCs w:val="22"/>
          <w:lang w:val="pl-PL"/>
        </w:rPr>
        <w:t>.</w:t>
      </w:r>
      <w:r w:rsidR="00D3622A" w:rsidRPr="00260CF5">
        <w:rPr>
          <w:rFonts w:ascii="Arial" w:hAnsi="Arial" w:cs="Arial"/>
          <w:sz w:val="22"/>
          <w:szCs w:val="22"/>
          <w:lang w:val="pl-PL"/>
        </w:rPr>
        <w:t xml:space="preserve"> 20</w:t>
      </w:r>
      <w:r w:rsidR="000064F6" w:rsidRPr="00260CF5">
        <w:rPr>
          <w:rFonts w:ascii="Arial" w:hAnsi="Arial" w:cs="Arial"/>
          <w:sz w:val="22"/>
          <w:szCs w:val="22"/>
          <w:lang w:val="pl-PL"/>
        </w:rPr>
        <w:t>20</w:t>
      </w:r>
    </w:p>
    <w:p w:rsidR="00FE1523" w:rsidRPr="00F74F1B" w:rsidRDefault="00FE1523" w:rsidP="00FB0678">
      <w:pPr>
        <w:tabs>
          <w:tab w:val="num" w:pos="-1560"/>
        </w:tabs>
        <w:ind w:left="7655" w:hanging="7655"/>
        <w:jc w:val="both"/>
        <w:rPr>
          <w:rFonts w:ascii="Arial" w:hAnsi="Arial" w:cs="Arial"/>
          <w:sz w:val="22"/>
          <w:szCs w:val="22"/>
          <w:lang w:val="pl-PL"/>
        </w:rPr>
      </w:pPr>
    </w:p>
    <w:p w:rsidR="00FE1523" w:rsidRPr="00F74F1B" w:rsidRDefault="00FE1523" w:rsidP="00B868CF">
      <w:pPr>
        <w:tabs>
          <w:tab w:val="num" w:pos="-1560"/>
        </w:tabs>
        <w:ind w:left="6946" w:hanging="6946"/>
        <w:jc w:val="both"/>
        <w:rPr>
          <w:rFonts w:ascii="Arial" w:hAnsi="Arial" w:cs="Arial"/>
          <w:sz w:val="22"/>
          <w:szCs w:val="22"/>
          <w:lang w:val="pl-PL"/>
        </w:rPr>
      </w:pPr>
      <w:r w:rsidRPr="00F74F1B">
        <w:rPr>
          <w:rFonts w:ascii="Arial" w:hAnsi="Arial" w:cs="Arial"/>
          <w:sz w:val="22"/>
          <w:szCs w:val="22"/>
        </w:rPr>
        <w:t>Předpoklad zahájení výk</w:t>
      </w:r>
      <w:r>
        <w:rPr>
          <w:rFonts w:ascii="Arial" w:hAnsi="Arial" w:cs="Arial"/>
          <w:sz w:val="22"/>
          <w:szCs w:val="22"/>
        </w:rPr>
        <w:t xml:space="preserve">onu </w:t>
      </w:r>
      <w:r w:rsidR="00B868CF">
        <w:rPr>
          <w:rFonts w:ascii="Arial" w:hAnsi="Arial" w:cs="Arial"/>
          <w:sz w:val="22"/>
          <w:szCs w:val="22"/>
        </w:rPr>
        <w:t>autorského dozoru</w:t>
      </w:r>
      <w:r>
        <w:rPr>
          <w:rFonts w:ascii="Arial" w:hAnsi="Arial" w:cs="Arial"/>
          <w:sz w:val="22"/>
          <w:szCs w:val="22"/>
        </w:rPr>
        <w:t xml:space="preserve"> dle </w:t>
      </w:r>
      <w:r w:rsidR="006B3F2D">
        <w:rPr>
          <w:rFonts w:ascii="Arial" w:hAnsi="Arial" w:cs="Arial"/>
          <w:sz w:val="22"/>
          <w:szCs w:val="22"/>
          <w:lang w:val="pl-PL"/>
        </w:rPr>
        <w:t>odst. 2.1. písm. e)</w:t>
      </w:r>
      <w:r>
        <w:rPr>
          <w:rFonts w:ascii="Arial" w:hAnsi="Arial" w:cs="Arial"/>
          <w:sz w:val="22"/>
          <w:szCs w:val="22"/>
        </w:rPr>
        <w:tab/>
      </w:r>
      <w:r w:rsidRPr="00F74F1B">
        <w:rPr>
          <w:rFonts w:ascii="Arial" w:hAnsi="Arial" w:cs="Arial"/>
          <w:sz w:val="22"/>
          <w:szCs w:val="22"/>
        </w:rPr>
        <w:t>do 60 měsíců od vydání</w:t>
      </w:r>
      <w:r>
        <w:rPr>
          <w:rFonts w:ascii="Arial" w:hAnsi="Arial" w:cs="Arial"/>
          <w:sz w:val="22"/>
          <w:szCs w:val="22"/>
          <w:lang w:val="pl-PL"/>
        </w:rPr>
        <w:t xml:space="preserve"> </w:t>
      </w:r>
      <w:r w:rsidRPr="00B868CF">
        <w:rPr>
          <w:rFonts w:ascii="Arial" w:hAnsi="Arial" w:cs="Arial"/>
          <w:spacing w:val="-6"/>
          <w:sz w:val="22"/>
          <w:szCs w:val="22"/>
          <w:lang w:val="pl-PL"/>
        </w:rPr>
        <w:t xml:space="preserve">pravomocného </w:t>
      </w:r>
      <w:r w:rsidR="00B868CF" w:rsidRPr="00B868CF">
        <w:rPr>
          <w:rFonts w:ascii="Arial" w:hAnsi="Arial" w:cs="Arial"/>
          <w:spacing w:val="-6"/>
          <w:sz w:val="22"/>
          <w:szCs w:val="22"/>
          <w:lang w:val="pl-PL"/>
        </w:rPr>
        <w:t>stavebního</w:t>
      </w:r>
      <w:r w:rsidRPr="00B868CF">
        <w:rPr>
          <w:rFonts w:ascii="Arial" w:hAnsi="Arial" w:cs="Arial"/>
          <w:spacing w:val="-6"/>
          <w:sz w:val="22"/>
          <w:szCs w:val="22"/>
          <w:lang w:val="pl-PL"/>
        </w:rPr>
        <w:t xml:space="preserve"> povolení</w:t>
      </w:r>
    </w:p>
    <w:p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eastAsia="MS Mincho" w:hAnsi="Arial" w:cs="Arial"/>
          <w:spacing w:val="-2"/>
          <w:sz w:val="22"/>
          <w:szCs w:val="22"/>
        </w:rPr>
        <w:t>3.2.</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 d)</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Díla způsobené zásahem třetích osob, rozhodnutím státní správy a samosprávy apod., pokud takový zásah či rozhodnutí nezavinil.</w:t>
      </w:r>
    </w:p>
    <w:p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rsidR="00FC4714" w:rsidRPr="00B47759" w:rsidRDefault="00FC4714" w:rsidP="00F43CAC">
      <w:pPr>
        <w:pStyle w:val="Zkladntextodsazen"/>
        <w:spacing w:before="240" w:line="264" w:lineRule="auto"/>
        <w:jc w:val="center"/>
        <w:outlineLvl w:val="0"/>
        <w:rPr>
          <w:b/>
          <w:color w:val="auto"/>
          <w:sz w:val="4"/>
          <w:szCs w:val="4"/>
        </w:rPr>
      </w:pPr>
    </w:p>
    <w:p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 § 1765 občanského zákoníku.</w:t>
      </w:r>
    </w:p>
    <w:p w:rsidR="00B47759" w:rsidRDefault="00B47759" w:rsidP="00B47759">
      <w:pPr>
        <w:pStyle w:val="Zkladntextodsazen"/>
        <w:suppressAutoHyphens/>
        <w:overflowPunct/>
        <w:autoSpaceDE/>
        <w:autoSpaceDN/>
        <w:adjustRightInd/>
        <w:spacing w:line="264" w:lineRule="auto"/>
        <w:jc w:val="both"/>
        <w:textAlignment w:val="auto"/>
        <w:rPr>
          <w:color w:val="auto"/>
        </w:rPr>
      </w:pPr>
    </w:p>
    <w:p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na autorského dozoru v rozsahu 6</w:t>
      </w:r>
      <w:r w:rsidRPr="00A85FF1">
        <w:rPr>
          <w:rFonts w:ascii="Arial" w:hAnsi="Arial" w:cs="Arial"/>
          <w:sz w:val="22"/>
          <w:szCs w:val="22"/>
        </w:rPr>
        <w:t xml:space="preserve">0 hodin představuje předpokládanou účast na </w:t>
      </w:r>
      <w:r w:rsidR="008A5C2C">
        <w:rPr>
          <w:rFonts w:ascii="Arial" w:hAnsi="Arial" w:cs="Arial"/>
          <w:sz w:val="22"/>
          <w:szCs w:val="22"/>
        </w:rPr>
        <w:t>2</w:t>
      </w:r>
      <w:r w:rsidR="0080368D">
        <w:rPr>
          <w:rFonts w:ascii="Arial" w:hAnsi="Arial" w:cs="Arial"/>
          <w:sz w:val="22"/>
          <w:szCs w:val="22"/>
        </w:rPr>
        <w:t>0</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rsidR="00C4146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Default="006515E4" w:rsidP="006515E4">
      <w:pPr>
        <w:pStyle w:val="Odstavecseseznamem"/>
        <w:ind w:left="570"/>
        <w:rPr>
          <w:rFonts w:ascii="Arial" w:hAnsi="Arial" w:cs="Arial"/>
          <w:b/>
          <w:sz w:val="22"/>
          <w:szCs w:val="22"/>
        </w:rPr>
      </w:pPr>
    </w:p>
    <w:p w:rsidR="007F5A3F" w:rsidRDefault="007F5A3F" w:rsidP="007F5A3F">
      <w:pPr>
        <w:rPr>
          <w:rFonts w:ascii="Arial" w:hAnsi="Arial" w:cs="Arial"/>
          <w:b/>
          <w:i/>
          <w:sz w:val="22"/>
          <w:szCs w:val="22"/>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rsidR="002D4D0C" w:rsidRPr="00BC4ABC" w:rsidRDefault="002D4D0C"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B47759" w:rsidRDefault="00B47759"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rsidR="007F5A3F" w:rsidRPr="00BC4ABC" w:rsidRDefault="007F5A3F" w:rsidP="007F5A3F">
      <w:pPr>
        <w:rPr>
          <w:rFonts w:ascii="Arial" w:hAnsi="Arial" w:cs="Arial"/>
          <w:sz w:val="22"/>
          <w:szCs w:val="22"/>
        </w:rPr>
      </w:pPr>
    </w:p>
    <w:p w:rsidR="007F5A3F" w:rsidRDefault="007F5A3F" w:rsidP="007F5A3F">
      <w:pPr>
        <w:rPr>
          <w:rFonts w:ascii="Arial" w:hAnsi="Arial" w:cs="Arial"/>
          <w:sz w:val="22"/>
          <w:szCs w:val="22"/>
          <w:u w:val="single"/>
        </w:rPr>
      </w:pPr>
    </w:p>
    <w:p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rsidR="001061B8" w:rsidRDefault="001061B8" w:rsidP="007F5A3F">
      <w:pPr>
        <w:rPr>
          <w:rFonts w:ascii="Arial" w:hAnsi="Arial" w:cs="Arial"/>
          <w:sz w:val="22"/>
          <w:szCs w:val="22"/>
          <w:u w:val="single"/>
        </w:rPr>
      </w:pPr>
    </w:p>
    <w:p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DÚR</w:t>
      </w:r>
    </w:p>
    <w:p w:rsidR="001061B8" w:rsidRPr="00266D44" w:rsidRDefault="001061B8" w:rsidP="001061B8">
      <w:pPr>
        <w:rPr>
          <w:rFonts w:ascii="Arial" w:hAnsi="Arial" w:cs="Arial"/>
          <w:sz w:val="18"/>
          <w:szCs w:val="22"/>
        </w:rPr>
      </w:pPr>
    </w:p>
    <w:p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Default="001061B8" w:rsidP="007F5A3F">
      <w:pPr>
        <w:rPr>
          <w:rFonts w:ascii="Arial" w:hAnsi="Arial" w:cs="Arial"/>
          <w:sz w:val="22"/>
          <w:szCs w:val="22"/>
          <w:u w:val="single"/>
        </w:rPr>
      </w:pPr>
    </w:p>
    <w:p w:rsidR="007F5A3F" w:rsidRPr="00BC4ABC" w:rsidRDefault="007F5A3F" w:rsidP="007F5A3F">
      <w:pPr>
        <w:rPr>
          <w:rFonts w:ascii="Arial" w:hAnsi="Arial" w:cs="Arial"/>
          <w:sz w:val="22"/>
          <w:szCs w:val="22"/>
          <w:u w:val="single"/>
        </w:rPr>
      </w:pPr>
    </w:p>
    <w:p w:rsidR="007F5A3F" w:rsidRPr="009E292B" w:rsidRDefault="007F5A3F" w:rsidP="007F5A3F">
      <w:pPr>
        <w:rPr>
          <w:rFonts w:ascii="Arial" w:hAnsi="Arial" w:cs="Arial"/>
          <w:b/>
          <w:sz w:val="22"/>
          <w:szCs w:val="22"/>
          <w:u w:val="single"/>
        </w:rPr>
      </w:pPr>
      <w:r w:rsidRPr="009E292B">
        <w:rPr>
          <w:rFonts w:ascii="Arial" w:hAnsi="Arial" w:cs="Arial"/>
          <w:b/>
          <w:sz w:val="22"/>
          <w:szCs w:val="22"/>
          <w:u w:val="single"/>
        </w:rPr>
        <w:t>Vypracování DSP</w:t>
      </w:r>
    </w:p>
    <w:p w:rsidR="007F5A3F" w:rsidRPr="00266D44" w:rsidRDefault="007F5A3F" w:rsidP="007F5A3F">
      <w:pPr>
        <w:rPr>
          <w:rFonts w:ascii="Arial" w:hAnsi="Arial" w:cs="Arial"/>
          <w:sz w:val="18"/>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CF745D" w:rsidRDefault="00CF745D" w:rsidP="007F5A3F">
      <w:pPr>
        <w:rPr>
          <w:rFonts w:ascii="Arial" w:hAnsi="Arial" w:cs="Arial"/>
          <w:b/>
          <w:sz w:val="22"/>
          <w:szCs w:val="22"/>
          <w:u w:val="single"/>
        </w:rPr>
      </w:pPr>
    </w:p>
    <w:p w:rsidR="001061B8" w:rsidRDefault="001061B8" w:rsidP="007F5A3F">
      <w:pPr>
        <w:rPr>
          <w:rFonts w:ascii="Arial" w:hAnsi="Arial" w:cs="Arial"/>
          <w:b/>
          <w:sz w:val="22"/>
          <w:szCs w:val="22"/>
          <w:u w:val="single"/>
        </w:rPr>
      </w:pPr>
    </w:p>
    <w:p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rsidR="007F5A3F" w:rsidRPr="00266D44" w:rsidRDefault="007F5A3F" w:rsidP="007F5A3F">
      <w:pPr>
        <w:rPr>
          <w:rFonts w:ascii="Arial" w:hAnsi="Arial" w:cs="Arial"/>
          <w:sz w:val="18"/>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Default="001061B8" w:rsidP="007F5A3F">
      <w:pPr>
        <w:jc w:val="both"/>
        <w:rPr>
          <w:rFonts w:ascii="Arial" w:hAnsi="Arial" w:cs="Arial"/>
          <w:b/>
          <w:sz w:val="22"/>
          <w:szCs w:val="22"/>
        </w:rPr>
      </w:pPr>
    </w:p>
    <w:p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763A0A">
        <w:rPr>
          <w:rFonts w:ascii="Arial" w:hAnsi="Arial" w:cs="Arial"/>
          <w:b/>
          <w:sz w:val="22"/>
          <w:szCs w:val="22"/>
          <w:u w:val="single"/>
        </w:rPr>
        <w:t xml:space="preserve">územního rozhodnutí a </w:t>
      </w:r>
      <w:r w:rsidRPr="00B018C0">
        <w:rPr>
          <w:rFonts w:ascii="Arial" w:hAnsi="Arial" w:cs="Arial"/>
          <w:b/>
          <w:sz w:val="22"/>
          <w:szCs w:val="22"/>
          <w:u w:val="single"/>
        </w:rPr>
        <w:t>stavebního povolení</w:t>
      </w:r>
      <w:r w:rsidR="00CF745D">
        <w:rPr>
          <w:rFonts w:ascii="Arial" w:hAnsi="Arial" w:cs="Arial"/>
          <w:b/>
          <w:sz w:val="22"/>
          <w:szCs w:val="22"/>
          <w:u w:val="single"/>
        </w:rPr>
        <w:t>, inženýrská činnost</w:t>
      </w:r>
    </w:p>
    <w:p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 xml:space="preserve">cena bez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Default="007F5A3F" w:rsidP="007F5A3F">
      <w:pPr>
        <w:tabs>
          <w:tab w:val="left" w:pos="1350"/>
        </w:tabs>
        <w:jc w:val="both"/>
        <w:rPr>
          <w:rFonts w:ascii="Arial" w:hAnsi="Arial" w:cs="Arial"/>
          <w:b/>
          <w:sz w:val="22"/>
          <w:szCs w:val="22"/>
        </w:rPr>
      </w:pPr>
    </w:p>
    <w:p w:rsidR="00DA5316" w:rsidRDefault="00DA5316" w:rsidP="007F5A3F">
      <w:pPr>
        <w:tabs>
          <w:tab w:val="left" w:pos="1350"/>
        </w:tabs>
        <w:jc w:val="both"/>
        <w:rPr>
          <w:rFonts w:ascii="Arial" w:hAnsi="Arial" w:cs="Arial"/>
          <w:b/>
          <w:sz w:val="22"/>
          <w:szCs w:val="22"/>
        </w:rPr>
      </w:pPr>
    </w:p>
    <w:p w:rsidR="007F5A3F" w:rsidRDefault="007F5A3F" w:rsidP="007F5A3F">
      <w:pPr>
        <w:tabs>
          <w:tab w:val="left" w:pos="1350"/>
        </w:tabs>
        <w:jc w:val="both"/>
        <w:rPr>
          <w:rFonts w:ascii="Arial" w:hAnsi="Arial" w:cs="Arial"/>
          <w:b/>
          <w:sz w:val="22"/>
          <w:szCs w:val="22"/>
          <w:u w:val="single"/>
        </w:rPr>
      </w:pPr>
      <w:r w:rsidRPr="00B018C0">
        <w:rPr>
          <w:rFonts w:ascii="Arial" w:hAnsi="Arial" w:cs="Arial"/>
          <w:b/>
          <w:sz w:val="22"/>
          <w:szCs w:val="22"/>
          <w:u w:val="single"/>
        </w:rPr>
        <w:t>Výko</w:t>
      </w:r>
      <w:r>
        <w:rPr>
          <w:rFonts w:ascii="Arial" w:hAnsi="Arial" w:cs="Arial"/>
          <w:b/>
          <w:sz w:val="22"/>
          <w:szCs w:val="22"/>
          <w:u w:val="single"/>
        </w:rPr>
        <w:t xml:space="preserve">n autorského dozoru v rozsahu </w:t>
      </w:r>
      <w:r w:rsidR="008A5C2C">
        <w:rPr>
          <w:rFonts w:ascii="Arial" w:hAnsi="Arial" w:cs="Arial"/>
          <w:b/>
          <w:sz w:val="22"/>
          <w:szCs w:val="22"/>
          <w:u w:val="single"/>
        </w:rPr>
        <w:t>6</w:t>
      </w:r>
      <w:r w:rsidR="00CF745D">
        <w:rPr>
          <w:rFonts w:ascii="Arial" w:hAnsi="Arial" w:cs="Arial"/>
          <w:b/>
          <w:sz w:val="22"/>
          <w:szCs w:val="22"/>
          <w:u w:val="single"/>
        </w:rPr>
        <w:t>0</w:t>
      </w:r>
      <w:r w:rsidRPr="00B018C0">
        <w:rPr>
          <w:rFonts w:ascii="Arial" w:hAnsi="Arial" w:cs="Arial"/>
          <w:b/>
          <w:sz w:val="22"/>
          <w:szCs w:val="22"/>
          <w:u w:val="single"/>
        </w:rPr>
        <w:t xml:space="preserve"> hodin</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[...doplní účastník...] </w:instrText>
      </w:r>
      <w:r w:rsidRPr="00F74F1B">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1061B8" w:rsidRDefault="001061B8" w:rsidP="007F5A3F">
      <w:pPr>
        <w:keepNext/>
        <w:overflowPunct/>
        <w:autoSpaceDE/>
        <w:autoSpaceDN/>
        <w:adjustRightInd/>
        <w:jc w:val="both"/>
        <w:textAlignment w:val="auto"/>
        <w:outlineLvl w:val="8"/>
        <w:rPr>
          <w:rFonts w:ascii="Arial" w:hAnsi="Arial" w:cs="Arial"/>
          <w:sz w:val="22"/>
          <w:szCs w:val="22"/>
        </w:rPr>
      </w:pPr>
    </w:p>
    <w:p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rsidR="006515E4" w:rsidRPr="006515E4" w:rsidRDefault="006515E4" w:rsidP="006515E4">
      <w:pPr>
        <w:pStyle w:val="Odstavecseseznamem"/>
        <w:ind w:left="570"/>
        <w:rPr>
          <w:rFonts w:ascii="Arial" w:hAnsi="Arial" w:cs="Arial"/>
          <w:sz w:val="22"/>
          <w:szCs w:val="22"/>
        </w:rPr>
      </w:pPr>
    </w:p>
    <w:p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rsidR="00C4146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rsidR="00BA0886" w:rsidRDefault="00BA0886" w:rsidP="00BA0886">
      <w:pPr>
        <w:pStyle w:val="Zkladntextodsazen"/>
        <w:suppressAutoHyphens/>
        <w:overflowPunct/>
        <w:autoSpaceDE/>
        <w:autoSpaceDN/>
        <w:adjustRightInd/>
        <w:spacing w:line="264" w:lineRule="auto"/>
        <w:jc w:val="both"/>
        <w:textAlignment w:val="auto"/>
        <w:rPr>
          <w:color w:val="auto"/>
        </w:rPr>
      </w:pPr>
    </w:p>
    <w:p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Dohodnutá odměna za vypracování projektové dokumentace bude Zhotoviteli proplacena jednorázově, po splnění části předmětu smlouvy týkající se vypracování projektové dokumentace, na základě vystavení jeho daňového dokladu.</w:t>
      </w:r>
    </w:p>
    <w:p w:rsidR="00BC55E5" w:rsidRPr="00F74F1B" w:rsidRDefault="00BC55E5" w:rsidP="00BC55E5">
      <w:pPr>
        <w:pStyle w:val="Zkladntextodsazen"/>
        <w:tabs>
          <w:tab w:val="num" w:pos="570"/>
        </w:tabs>
        <w:spacing w:line="288" w:lineRule="auto"/>
        <w:jc w:val="both"/>
        <w:rPr>
          <w:b/>
          <w:color w:val="auto"/>
          <w:highlight w:val="yellow"/>
        </w:rPr>
      </w:pPr>
    </w:p>
    <w:p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rsidR="00BC55E5" w:rsidRPr="001C664A" w:rsidRDefault="00BC55E5" w:rsidP="00BA0886">
      <w:pPr>
        <w:pStyle w:val="Zkladntextodsazen"/>
        <w:suppressAutoHyphens/>
        <w:overflowPunct/>
        <w:autoSpaceDE/>
        <w:autoSpaceDN/>
        <w:adjustRightInd/>
        <w:spacing w:line="264" w:lineRule="auto"/>
        <w:jc w:val="both"/>
        <w:textAlignment w:val="auto"/>
        <w:rPr>
          <w:color w:val="auto"/>
        </w:rPr>
      </w:pPr>
    </w:p>
    <w:p w:rsidR="00260CF5" w:rsidRDefault="00260CF5" w:rsidP="00F43CAC">
      <w:pPr>
        <w:pStyle w:val="Zkladntextodsazen"/>
        <w:spacing w:before="240" w:line="264" w:lineRule="auto"/>
        <w:jc w:val="center"/>
        <w:outlineLvl w:val="0"/>
        <w:rPr>
          <w:b/>
          <w:color w:val="auto"/>
        </w:rPr>
      </w:pPr>
    </w:p>
    <w:p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rsidR="00902636" w:rsidRPr="00B47759" w:rsidRDefault="00902636" w:rsidP="00F43CAC">
      <w:pPr>
        <w:pStyle w:val="Zkladntextodsazen"/>
        <w:spacing w:before="240" w:line="264" w:lineRule="auto"/>
        <w:jc w:val="center"/>
        <w:outlineLvl w:val="0"/>
        <w:rPr>
          <w:b/>
          <w:color w:val="auto"/>
          <w:sz w:val="4"/>
          <w:szCs w:val="4"/>
        </w:rPr>
      </w:pPr>
    </w:p>
    <w:p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rsidR="00B03B70"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109 odst. 2 písm. c) zákona č. 235/2004 Sb. o dani z přidané hodnoty, ve znění pozdějších předpisů (dále jen „zákon o DPH“).</w:t>
      </w:r>
    </w:p>
    <w:p w:rsidR="00B03B70" w:rsidRPr="00DE12ED" w:rsidRDefault="00B03B70" w:rsidP="00F34E8A">
      <w:pPr>
        <w:overflowPunct/>
        <w:autoSpaceDE/>
        <w:autoSpaceDN/>
        <w:adjustRightInd/>
        <w:spacing w:line="264" w:lineRule="auto"/>
        <w:ind w:left="570"/>
        <w:jc w:val="both"/>
        <w:textAlignment w:val="auto"/>
        <w:rPr>
          <w:rFonts w:cs="Arial"/>
          <w:spacing w:val="-2"/>
          <w:szCs w:val="20"/>
          <w:lang w:eastAsia="ar-SA"/>
        </w:rPr>
      </w:pPr>
    </w:p>
    <w:p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109 odst. 3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1C664A" w:rsidRDefault="005C0A2C" w:rsidP="00F34E8A">
      <w:pPr>
        <w:pStyle w:val="Odstavecseseznamem"/>
        <w:spacing w:line="264" w:lineRule="auto"/>
        <w:rPr>
          <w:rFonts w:ascii="Arial" w:hAnsi="Arial" w:cs="Arial"/>
          <w:sz w:val="22"/>
          <w:szCs w:val="20"/>
          <w:lang w:eastAsia="ar-SA"/>
        </w:rPr>
      </w:pPr>
    </w:p>
    <w:p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akce </w:t>
      </w:r>
      <w:r w:rsidR="00902636">
        <w:rPr>
          <w:b/>
          <w:bCs/>
          <w:color w:val="auto"/>
        </w:rPr>
        <w:t>II/406 Dvorce - Telč</w:t>
      </w:r>
      <w:r w:rsidR="00E41A41" w:rsidRPr="00E41A41">
        <w:rPr>
          <w:b/>
          <w:bCs/>
          <w:color w:val="auto"/>
        </w:rPr>
        <w:t>, PD</w:t>
      </w:r>
      <w:r w:rsidR="006E3656" w:rsidRPr="00E3698D">
        <w:rPr>
          <w:color w:val="auto"/>
        </w:rPr>
        <w:t>.</w:t>
      </w:r>
    </w:p>
    <w:p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896F0C" w:rsidRPr="00D77357" w:rsidRDefault="00896F0C" w:rsidP="00896F0C">
      <w:pPr>
        <w:pStyle w:val="Zkladntextodsazen"/>
        <w:suppressAutoHyphens/>
        <w:overflowPunct/>
        <w:autoSpaceDE/>
        <w:autoSpaceDN/>
        <w:adjustRightInd/>
        <w:spacing w:line="264" w:lineRule="auto"/>
        <w:jc w:val="both"/>
        <w:textAlignment w:val="auto"/>
        <w:rPr>
          <w:color w:val="auto"/>
        </w:rPr>
      </w:pPr>
    </w:p>
    <w:p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B47759" w:rsidRPr="00B47759" w:rsidRDefault="00B47759" w:rsidP="004A2503">
      <w:pPr>
        <w:spacing w:before="120" w:line="264" w:lineRule="auto"/>
        <w:jc w:val="center"/>
        <w:rPr>
          <w:rFonts w:ascii="Arial" w:hAnsi="Arial" w:cs="Arial"/>
          <w:b/>
          <w:sz w:val="4"/>
          <w:szCs w:val="4"/>
        </w:rPr>
      </w:pPr>
    </w:p>
    <w:p w:rsidR="00896F0C" w:rsidRDefault="009223B7" w:rsidP="009223B7">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Objednatel nepožaduje bankovní záruku za řádné provedení díla</w:t>
      </w:r>
      <w:r w:rsidR="008E2D8F">
        <w:rPr>
          <w:rFonts w:ascii="Arial" w:hAnsi="Arial" w:cs="Arial"/>
          <w:sz w:val="22"/>
          <w:szCs w:val="22"/>
        </w:rPr>
        <w:t>.</w:t>
      </w:r>
    </w:p>
    <w:p w:rsidR="00896F0C" w:rsidRDefault="00896F0C" w:rsidP="00F34E8A">
      <w:pPr>
        <w:tabs>
          <w:tab w:val="center" w:pos="4702"/>
          <w:tab w:val="left" w:pos="6090"/>
        </w:tabs>
        <w:spacing w:before="240" w:after="120" w:line="264" w:lineRule="auto"/>
        <w:jc w:val="center"/>
        <w:outlineLvl w:val="0"/>
        <w:rPr>
          <w:rFonts w:ascii="Arial" w:hAnsi="Arial" w:cs="Arial"/>
          <w:b/>
          <w:sz w:val="22"/>
          <w:szCs w:val="22"/>
        </w:rPr>
      </w:pPr>
    </w:p>
    <w:p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ustanovení odst</w:t>
      </w:r>
      <w:r w:rsidR="004D1855">
        <w:rPr>
          <w:rFonts w:eastAsia="MS Mincho"/>
          <w:color w:val="auto"/>
        </w:rPr>
        <w:t xml:space="preserve">. 2.1. písm. a), b), c) </w:t>
      </w:r>
      <w:r w:rsidR="000161B6">
        <w:rPr>
          <w:rFonts w:eastAsia="MS Mincho"/>
          <w:color w:val="auto"/>
        </w:rPr>
        <w:t xml:space="preserve">této smlouvy, </w:t>
      </w:r>
      <w:r w:rsidRPr="00A73ACB">
        <w:rPr>
          <w:color w:val="auto"/>
        </w:rPr>
        <w:t>v délce 60 měsíců. Záruční doba počíná běžet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9223B7">
      <w:pPr>
        <w:pStyle w:val="Odstavecseseznamem"/>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9223B7">
      <w:pPr>
        <w:pStyle w:val="Odstavecseseznamem"/>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5F7CB3" w:rsidRDefault="005F7CB3" w:rsidP="009223B7">
      <w:pPr>
        <w:pStyle w:val="Odstavecseseznamem"/>
        <w:rPr>
          <w:rFonts w:eastAsia="MS Mincho"/>
        </w:rPr>
      </w:pPr>
    </w:p>
    <w:p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Default="009223B7" w:rsidP="009223B7">
      <w:pPr>
        <w:pStyle w:val="Odstavecseseznamem"/>
        <w:rPr>
          <w:spacing w:val="2"/>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2751D9" w:rsidRDefault="002751D9" w:rsidP="004A2503">
      <w:pPr>
        <w:spacing w:before="360" w:after="120" w:line="288" w:lineRule="auto"/>
        <w:jc w:val="center"/>
        <w:rPr>
          <w:rFonts w:ascii="Arial" w:hAnsi="Arial" w:cs="Arial"/>
          <w:b/>
          <w:sz w:val="22"/>
          <w:szCs w:val="22"/>
        </w:rPr>
      </w:pPr>
    </w:p>
    <w:p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rsidR="00B47759" w:rsidRPr="00B47759" w:rsidRDefault="00B47759" w:rsidP="00F970AB">
      <w:pPr>
        <w:spacing w:before="120" w:after="120" w:line="288" w:lineRule="auto"/>
        <w:jc w:val="center"/>
        <w:rPr>
          <w:rFonts w:ascii="Arial" w:hAnsi="Arial" w:cs="Arial"/>
          <w:b/>
          <w:sz w:val="4"/>
          <w:szCs w:val="4"/>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rsidR="00EB784E" w:rsidRDefault="00EB784E" w:rsidP="00EB784E">
      <w:pPr>
        <w:pStyle w:val="Odstavecseseznamem"/>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2.1. písm. </w:t>
      </w:r>
      <w:r w:rsidR="00957C97" w:rsidRPr="00957C97">
        <w:rPr>
          <w:color w:val="auto"/>
          <w:spacing w:val="-2"/>
        </w:rPr>
        <w:t>d</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683E83" w:rsidRPr="004A2503">
        <w:rPr>
          <w:color w:val="auto"/>
        </w:rPr>
        <w:t>3 000 000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rsidR="00F970AB" w:rsidRPr="009223B7"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rsidR="00B47759" w:rsidRPr="00B47759" w:rsidRDefault="00B47759" w:rsidP="00F34E8A">
      <w:pPr>
        <w:spacing w:before="240" w:after="120" w:line="264" w:lineRule="auto"/>
        <w:jc w:val="center"/>
        <w:outlineLvl w:val="0"/>
        <w:rPr>
          <w:rFonts w:ascii="Arial" w:eastAsia="MS Mincho" w:hAnsi="Arial" w:cs="Arial"/>
          <w:b/>
          <w:bCs/>
          <w:sz w:val="4"/>
          <w:szCs w:val="4"/>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spacing w:val="-2"/>
        </w:rPr>
        <w:t>Zhotovitel dokumentace je povinen uhradit Objednateli náhradu škody za početní chyby</w:t>
      </w:r>
      <w:r w:rsidRPr="00231F1F">
        <w:rPr>
          <w:color w:val="auto"/>
          <w:spacing w:val="-4"/>
        </w:rPr>
        <w:t xml:space="preserve"> ve výkazu výměr, kterými dojde k vícepracím v průběhu realizaci stavby, a to ve výši 4 %</w:t>
      </w:r>
      <w:r w:rsidRPr="00231F1F">
        <w:rPr>
          <w:color w:val="auto"/>
        </w:rPr>
        <w:t xml:space="preserve"> </w:t>
      </w:r>
      <w:r w:rsidRPr="00231F1F">
        <w:rPr>
          <w:color w:val="auto"/>
          <w:spacing w:val="-6"/>
        </w:rPr>
        <w:t xml:space="preserve">z ceny dokumentace za každý jednotlivý případ, nejvýše však do výše 20 % ceny </w:t>
      </w:r>
      <w:r w:rsidRPr="00231F1F">
        <w:rPr>
          <w:color w:val="auto"/>
          <w:spacing w:val="-4"/>
        </w:rPr>
        <w:t>dokumentace v souhrnu za všechny takové případy. Jedním případem se rozumí i chyba</w:t>
      </w:r>
      <w:r w:rsidRPr="00231F1F">
        <w:rPr>
          <w:color w:val="auto"/>
        </w:rPr>
        <w:t xml:space="preserve"> ve více položkách výkazu výměr vzájemně provázaných.</w:t>
      </w:r>
    </w:p>
    <w:p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rsidR="000537E6" w:rsidRPr="001C664A" w:rsidRDefault="000537E6" w:rsidP="00931486">
      <w:pPr>
        <w:tabs>
          <w:tab w:val="left" w:pos="567"/>
        </w:tabs>
        <w:spacing w:line="264" w:lineRule="auto"/>
        <w:ind w:right="110"/>
        <w:jc w:val="both"/>
        <w:rPr>
          <w:rFonts w:ascii="Arial" w:hAnsi="Arial" w:cs="Arial"/>
          <w:sz w:val="22"/>
          <w:szCs w:val="22"/>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rsidR="00F1582D" w:rsidRPr="001C664A" w:rsidRDefault="00F1582D" w:rsidP="00931486">
      <w:pPr>
        <w:pStyle w:val="Odstavecseseznamem"/>
        <w:tabs>
          <w:tab w:val="left" w:pos="567"/>
        </w:tabs>
        <w:spacing w:line="264" w:lineRule="auto"/>
        <w:ind w:left="0"/>
        <w:rPr>
          <w:rFonts w:eastAsia="MS Mincho"/>
        </w:rPr>
      </w:pPr>
    </w:p>
    <w:p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2751D9" w:rsidRDefault="002751D9" w:rsidP="00931486">
      <w:pPr>
        <w:pStyle w:val="Odstavecseseznamem"/>
        <w:tabs>
          <w:tab w:val="left" w:pos="567"/>
        </w:tabs>
        <w:ind w:left="0"/>
        <w:rPr>
          <w:rFonts w:eastAsia="MS Mincho"/>
          <w:spacing w:val="-6"/>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rsidR="00E36AC4" w:rsidRPr="001C664A" w:rsidRDefault="00E36AC4" w:rsidP="00F97E5F">
      <w:pPr>
        <w:pStyle w:val="Zkladntextodsazen"/>
        <w:suppressAutoHyphens/>
        <w:overflowPunct/>
        <w:autoSpaceDE/>
        <w:autoSpaceDN/>
        <w:adjustRightInd/>
        <w:spacing w:line="264" w:lineRule="auto"/>
        <w:jc w:val="both"/>
        <w:textAlignment w:val="auto"/>
        <w:rPr>
          <w:color w:val="auto"/>
        </w:rPr>
      </w:pPr>
    </w:p>
    <w:p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p>
    <w:p w:rsidR="008E2D8F" w:rsidRDefault="008E2D8F" w:rsidP="006C199C">
      <w:pPr>
        <w:spacing w:before="240" w:after="120" w:line="264" w:lineRule="auto"/>
        <w:jc w:val="center"/>
        <w:outlineLvl w:val="0"/>
        <w:rPr>
          <w:rFonts w:ascii="Arial" w:hAnsi="Arial" w:cs="Arial"/>
          <w:b/>
          <w:sz w:val="22"/>
          <w:szCs w:val="22"/>
        </w:rPr>
      </w:pPr>
    </w:p>
    <w:p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rsidR="00B47759" w:rsidRPr="00B47759" w:rsidRDefault="00B47759" w:rsidP="006C199C">
      <w:pPr>
        <w:spacing w:before="240" w:after="120" w:line="264" w:lineRule="auto"/>
        <w:jc w:val="center"/>
        <w:outlineLvl w:val="0"/>
        <w:rPr>
          <w:rFonts w:ascii="Arial" w:hAnsi="Arial" w:cs="Arial"/>
          <w:b/>
          <w:sz w:val="4"/>
          <w:szCs w:val="4"/>
        </w:rPr>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rsidR="00301247" w:rsidRDefault="00301247" w:rsidP="00301247">
      <w:pPr>
        <w:pStyle w:val="Odstavecseseznamem"/>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rsidR="00301247" w:rsidRDefault="00301247" w:rsidP="00301247">
      <w:pPr>
        <w:pStyle w:val="Odstavecseseznamem"/>
      </w:pPr>
    </w:p>
    <w:p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3C6178">
        <w:rPr>
          <w:color w:val="auto"/>
        </w:rPr>
        <w:t>11</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rsidR="00C4146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5F7CB3" w:rsidRPr="001C664A" w:rsidRDefault="005F7CB3" w:rsidP="005F7CB3">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2751D9" w:rsidRDefault="002751D9" w:rsidP="00F34E8A">
      <w:pPr>
        <w:tabs>
          <w:tab w:val="left" w:pos="6946"/>
        </w:tabs>
        <w:spacing w:before="240" w:after="120" w:line="264" w:lineRule="auto"/>
        <w:jc w:val="center"/>
        <w:outlineLvl w:val="0"/>
        <w:rPr>
          <w:rFonts w:ascii="Arial" w:hAnsi="Arial" w:cs="Arial"/>
          <w:b/>
          <w:sz w:val="22"/>
          <w:szCs w:val="22"/>
        </w:rPr>
      </w:pPr>
    </w:p>
    <w:p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B47759" w:rsidRPr="00B47759" w:rsidRDefault="00B47759" w:rsidP="00F34E8A">
      <w:pPr>
        <w:tabs>
          <w:tab w:val="left" w:pos="6946"/>
        </w:tabs>
        <w:spacing w:before="240" w:after="120" w:line="264" w:lineRule="auto"/>
        <w:jc w:val="center"/>
        <w:outlineLvl w:val="0"/>
        <w:rPr>
          <w:rFonts w:ascii="Arial" w:eastAsia="MS Mincho" w:hAnsi="Arial" w:cs="Arial"/>
          <w:b/>
          <w:bCs/>
          <w:sz w:val="4"/>
          <w:szCs w:val="4"/>
        </w:rPr>
      </w:pP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rsidR="00AB6A59" w:rsidRDefault="00AB6A59" w:rsidP="00AB6A59">
      <w:pPr>
        <w:pStyle w:val="Odstavecseseznamem"/>
      </w:pPr>
    </w:p>
    <w:p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rsidR="00AB6A59" w:rsidRDefault="00AB6A59" w:rsidP="00AB6A59">
      <w:pPr>
        <w:pStyle w:val="Odstavecseseznamem"/>
      </w:pPr>
    </w:p>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rsidR="00AB6A59" w:rsidRDefault="00AB6A59" w:rsidP="00AB6A59">
      <w:pPr>
        <w:pStyle w:val="Odstavecseseznamem"/>
      </w:pPr>
    </w:p>
    <w:p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rsidR="0093098A" w:rsidRDefault="0093098A" w:rsidP="0093098A">
      <w:pPr>
        <w:pStyle w:val="Odstavecseseznamem"/>
      </w:pPr>
    </w:p>
    <w:p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rsidR="0093098A" w:rsidRDefault="0093098A" w:rsidP="0093098A">
      <w:pPr>
        <w:pStyle w:val="Odstavecseseznamem"/>
      </w:pPr>
    </w:p>
    <w:p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rsidR="0093098A" w:rsidRDefault="0093098A" w:rsidP="0093098A">
      <w:pPr>
        <w:pStyle w:val="Odstavecseseznamem"/>
        <w:rPr>
          <w:spacing w:val="-4"/>
        </w:rPr>
      </w:pPr>
    </w:p>
    <w:p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8E2D8F" w:rsidRPr="00F74F1B" w:rsidRDefault="008E2D8F"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5E3FE3" w:rsidRPr="00F74F1B" w:rsidRDefault="005E3FE3" w:rsidP="005E3FE3">
      <w:pPr>
        <w:pStyle w:val="Odstavecseseznamem"/>
        <w:rPr>
          <w:rFonts w:ascii="Arial" w:hAnsi="Arial" w:cs="Arial"/>
          <w:sz w:val="22"/>
          <w:szCs w:val="22"/>
        </w:rPr>
      </w:pP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rsidR="000013BC" w:rsidRDefault="000013BC" w:rsidP="000013BC">
      <w:pPr>
        <w:pStyle w:val="Zkladntextodsazen"/>
        <w:tabs>
          <w:tab w:val="left" w:pos="709"/>
        </w:tabs>
        <w:suppressAutoHyphens/>
        <w:overflowPunct/>
        <w:autoSpaceDE/>
        <w:autoSpaceDN/>
        <w:adjustRightInd/>
        <w:spacing w:line="264" w:lineRule="auto"/>
        <w:jc w:val="both"/>
        <w:textAlignment w:val="auto"/>
        <w:rPr>
          <w:color w:val="auto"/>
        </w:rPr>
      </w:pPr>
    </w:p>
    <w:p w:rsidR="000013BC" w:rsidRDefault="000013BC" w:rsidP="000013BC">
      <w:pPr>
        <w:pStyle w:val="Zkladntextodsazen"/>
        <w:numPr>
          <w:ilvl w:val="1"/>
          <w:numId w:val="20"/>
        </w:numPr>
        <w:overflowPunct/>
        <w:autoSpaceDE/>
        <w:autoSpaceDN/>
        <w:adjustRightInd/>
        <w:ind w:left="0" w:firstLine="0"/>
        <w:jc w:val="both"/>
        <w:textAlignment w:val="auto"/>
        <w:rPr>
          <w:color w:val="auto"/>
        </w:rPr>
      </w:pPr>
      <w:r w:rsidRPr="000013BC">
        <w:rPr>
          <w:color w:val="auto"/>
          <w:spacing w:val="6"/>
        </w:rPr>
        <w:t>Zhotovitel je povinen uchovávat veškerou dokumentaci související s realizací projektu včetně účetních</w:t>
      </w:r>
      <w:r w:rsidRPr="000013BC">
        <w:rPr>
          <w:color w:val="auto"/>
        </w:rPr>
        <w:t xml:space="preserve"> dokladů minimálně do konce roku 2028.</w:t>
      </w:r>
    </w:p>
    <w:p w:rsidR="00002BEA" w:rsidRDefault="00002BEA" w:rsidP="00002BEA">
      <w:pPr>
        <w:pStyle w:val="Zkladntextodsazen"/>
        <w:overflowPunct/>
        <w:autoSpaceDE/>
        <w:autoSpaceDN/>
        <w:adjustRightInd/>
        <w:jc w:val="both"/>
        <w:textAlignment w:val="auto"/>
        <w:rPr>
          <w:color w:val="auto"/>
        </w:rPr>
      </w:pPr>
    </w:p>
    <w:p w:rsidR="00002BEA" w:rsidRPr="00002BEA" w:rsidRDefault="00002BEA" w:rsidP="00002BEA">
      <w:pPr>
        <w:pStyle w:val="Zkladntextodsazen"/>
        <w:numPr>
          <w:ilvl w:val="1"/>
          <w:numId w:val="20"/>
        </w:numPr>
        <w:overflowPunct/>
        <w:autoSpaceDE/>
        <w:autoSpaceDN/>
        <w:adjustRightInd/>
        <w:ind w:left="0" w:firstLine="0"/>
        <w:jc w:val="both"/>
        <w:textAlignment w:val="auto"/>
        <w:rPr>
          <w:color w:val="auto"/>
          <w:spacing w:val="6"/>
        </w:rPr>
      </w:pPr>
      <w:r w:rsidRPr="00002BEA">
        <w:rPr>
          <w:color w:val="auto"/>
          <w:spacing w:val="6"/>
        </w:rPr>
        <w:t>Zhotovitel je povinen minimálně do konce roku 2028 poskytovat požadované informace</w:t>
      </w:r>
      <w:r>
        <w:rPr>
          <w:color w:val="auto"/>
          <w:spacing w:val="6"/>
        </w:rPr>
        <w:t xml:space="preserve"> </w:t>
      </w:r>
      <w:r w:rsidRPr="00002BEA">
        <w:rPr>
          <w:color w:val="auto"/>
          <w:spacing w:val="6"/>
        </w:rPr>
        <w:t>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5F7CB3" w:rsidRPr="000013BC" w:rsidRDefault="005F7CB3" w:rsidP="00002BEA">
      <w:pPr>
        <w:pStyle w:val="Zkladntextodsazen"/>
        <w:overflowPunct/>
        <w:autoSpaceDE/>
        <w:autoSpaceDN/>
        <w:adjustRightInd/>
        <w:jc w:val="both"/>
        <w:textAlignment w:val="auto"/>
        <w:rPr>
          <w:color w:val="auto"/>
        </w:rPr>
      </w:pPr>
    </w:p>
    <w:p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rsidR="001639CC" w:rsidRDefault="001639CC" w:rsidP="001639CC">
      <w:pPr>
        <w:pStyle w:val="Odstavecseseznamem"/>
        <w:rPr>
          <w:rFonts w:eastAsia="MS Mincho"/>
        </w:rPr>
      </w:pPr>
    </w:p>
    <w:p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2A6375">
        <w:rPr>
          <w:color w:val="auto"/>
        </w:rPr>
        <w:t>objednatel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rsidR="00934732" w:rsidRDefault="00934732" w:rsidP="00934732">
      <w:pPr>
        <w:pStyle w:val="Odstavecseseznamem"/>
        <w:rPr>
          <w:rFonts w:eastAsia="MS Mincho"/>
        </w:rPr>
      </w:pPr>
    </w:p>
    <w:p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rsidR="00934732" w:rsidRDefault="00934732" w:rsidP="00934732">
      <w:pPr>
        <w:pStyle w:val="Odstavecseseznamem"/>
        <w:rPr>
          <w:rFonts w:eastAsia="MS Minch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rsidR="00934732" w:rsidRDefault="00934732" w:rsidP="00934732">
      <w:pPr>
        <w:pStyle w:val="Odstavecseseznamem"/>
        <w:rPr>
          <w:spacing w:val="-4"/>
        </w:rPr>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rsidR="00934732" w:rsidRDefault="00934732" w:rsidP="00934732">
      <w:pPr>
        <w:pStyle w:val="Odstavecseseznamem"/>
        <w:rPr>
          <w:spacing w:val="-6"/>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rsidR="005F7CB3" w:rsidRDefault="005F7CB3" w:rsidP="00934732">
      <w:pPr>
        <w:pStyle w:val="Odstavecseseznamem"/>
      </w:pPr>
    </w:p>
    <w:p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rsidR="00934732" w:rsidRDefault="00934732" w:rsidP="00934732">
      <w:pPr>
        <w:pStyle w:val="Odstavecseseznamem"/>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rsidR="00934732" w:rsidRDefault="00934732" w:rsidP="00934732">
      <w:pPr>
        <w:pStyle w:val="Odstavecseseznamem"/>
        <w:rPr>
          <w:spacing w:val="-2"/>
        </w:rPr>
      </w:pPr>
    </w:p>
    <w:p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rsidR="00934732" w:rsidRDefault="00934732" w:rsidP="00934732">
      <w:pPr>
        <w:pStyle w:val="Odstavecseseznamem"/>
        <w:rPr>
          <w:spacing w:val="-4"/>
        </w:rPr>
      </w:pPr>
    </w:p>
    <w:p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rsidR="001C664A" w:rsidRPr="001C664A" w:rsidRDefault="001C664A" w:rsidP="00F34E8A">
      <w:pPr>
        <w:pStyle w:val="Odstavecseseznamem"/>
        <w:spacing w:line="264" w:lineRule="auto"/>
      </w:pPr>
    </w:p>
    <w:p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rsidR="00232FBD" w:rsidRDefault="00232FBD" w:rsidP="00F34E8A">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rsidR="00B758F2" w:rsidRPr="001C664A" w:rsidRDefault="00B758F2"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p>
    <w:p w:rsidR="00864A61" w:rsidRPr="001C664A" w:rsidRDefault="00864A61" w:rsidP="00F34E8A">
      <w:pPr>
        <w:pStyle w:val="Zkladntextodsazen"/>
        <w:spacing w:line="264" w:lineRule="auto"/>
        <w:jc w:val="both"/>
        <w:rPr>
          <w:b/>
          <w:color w:val="auto"/>
        </w:rPr>
      </w:pPr>
      <w:r w:rsidRPr="001C664A">
        <w:rPr>
          <w:b/>
          <w:color w:val="auto"/>
        </w:rPr>
        <w:tab/>
      </w:r>
    </w:p>
    <w:p w:rsidR="00E22253" w:rsidRDefault="00E22253" w:rsidP="00F34E8A">
      <w:pPr>
        <w:pStyle w:val="Zkladntextodsazen"/>
        <w:spacing w:line="264" w:lineRule="auto"/>
        <w:jc w:val="both"/>
        <w:rPr>
          <w:bCs/>
          <w:color w:val="auto"/>
        </w:rPr>
      </w:pPr>
    </w:p>
    <w:p w:rsidR="008E2D8F" w:rsidRDefault="008E2D8F" w:rsidP="00F34E8A">
      <w:pPr>
        <w:pStyle w:val="Zkladntextodsazen"/>
        <w:spacing w:line="264" w:lineRule="auto"/>
        <w:jc w:val="both"/>
        <w:rPr>
          <w:bCs/>
          <w:color w:val="auto"/>
        </w:rPr>
      </w:pPr>
    </w:p>
    <w:p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p>
    <w:p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9A4725">
      <w:footerReference w:type="default" r:id="rId9"/>
      <w:headerReference w:type="first" r:id="rId10"/>
      <w:footerReference w:type="first" r:id="rId11"/>
      <w:pgSz w:w="11906" w:h="16838" w:code="9"/>
      <w:pgMar w:top="1588" w:right="1247" w:bottom="1418" w:left="1247"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4F6" w:rsidRDefault="000064F6">
      <w:r>
        <w:separator/>
      </w:r>
    </w:p>
  </w:endnote>
  <w:endnote w:type="continuationSeparator" w:id="0">
    <w:p w:rsidR="000064F6" w:rsidRDefault="0000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F6" w:rsidRDefault="000064F6">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C212F3">
      <w:rPr>
        <w:rFonts w:ascii="Arial" w:hAnsi="Arial" w:cs="Arial"/>
        <w:noProof/>
        <w:sz w:val="20"/>
        <w:szCs w:val="20"/>
      </w:rPr>
      <w:t>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C212F3">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F6" w:rsidRDefault="000064F6">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C212F3">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C212F3">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4F6" w:rsidRDefault="000064F6">
      <w:r>
        <w:separator/>
      </w:r>
    </w:p>
  </w:footnote>
  <w:footnote w:type="continuationSeparator" w:id="0">
    <w:p w:rsidR="000064F6" w:rsidRDefault="00006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F6" w:rsidRPr="00C82BDA" w:rsidRDefault="000064F6"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rsidR="000064F6" w:rsidRPr="00C82BDA" w:rsidRDefault="000064F6"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rsidR="000064F6" w:rsidRDefault="000064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8">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2">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19">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1">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2">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4">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5">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1">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4">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29"/>
  </w:num>
  <w:num w:numId="2">
    <w:abstractNumId w:val="12"/>
  </w:num>
  <w:num w:numId="3">
    <w:abstractNumId w:val="34"/>
  </w:num>
  <w:num w:numId="4">
    <w:abstractNumId w:val="0"/>
  </w:num>
  <w:num w:numId="5">
    <w:abstractNumId w:val="1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1"/>
  </w:num>
  <w:num w:numId="8">
    <w:abstractNumId w:val="26"/>
  </w:num>
  <w:num w:numId="9">
    <w:abstractNumId w:val="22"/>
  </w:num>
  <w:num w:numId="10">
    <w:abstractNumId w:val="5"/>
  </w:num>
  <w:num w:numId="11">
    <w:abstractNumId w:val="3"/>
  </w:num>
  <w:num w:numId="12">
    <w:abstractNumId w:val="25"/>
  </w:num>
  <w:num w:numId="13">
    <w:abstractNumId w:val="7"/>
  </w:num>
  <w:num w:numId="14">
    <w:abstractNumId w:val="17"/>
  </w:num>
  <w:num w:numId="15">
    <w:abstractNumId w:val="20"/>
  </w:num>
  <w:num w:numId="16">
    <w:abstractNumId w:val="4"/>
  </w:num>
  <w:num w:numId="17">
    <w:abstractNumId w:val="13"/>
  </w:num>
  <w:num w:numId="18">
    <w:abstractNumId w:val="2"/>
  </w:num>
  <w:num w:numId="19">
    <w:abstractNumId w:val="8"/>
  </w:num>
  <w:num w:numId="20">
    <w:abstractNumId w:val="28"/>
  </w:num>
  <w:num w:numId="21">
    <w:abstractNumId w:val="27"/>
  </w:num>
  <w:num w:numId="22">
    <w:abstractNumId w:val="10"/>
  </w:num>
  <w:num w:numId="23">
    <w:abstractNumId w:val="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1"/>
  </w:num>
  <w:num w:numId="27">
    <w:abstractNumId w:val="33"/>
  </w:num>
  <w:num w:numId="28">
    <w:abstractNumId w:val="14"/>
  </w:num>
  <w:num w:numId="2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3CA"/>
    <w:rsid w:val="000013BC"/>
    <w:rsid w:val="00002BEA"/>
    <w:rsid w:val="000030A0"/>
    <w:rsid w:val="000037FC"/>
    <w:rsid w:val="000064F6"/>
    <w:rsid w:val="000117F4"/>
    <w:rsid w:val="000161B6"/>
    <w:rsid w:val="00027E70"/>
    <w:rsid w:val="00032B5D"/>
    <w:rsid w:val="000354E5"/>
    <w:rsid w:val="00040FDF"/>
    <w:rsid w:val="00041744"/>
    <w:rsid w:val="00041E20"/>
    <w:rsid w:val="00042E18"/>
    <w:rsid w:val="0005217A"/>
    <w:rsid w:val="000537E6"/>
    <w:rsid w:val="00066031"/>
    <w:rsid w:val="000673A1"/>
    <w:rsid w:val="00071177"/>
    <w:rsid w:val="00077D4B"/>
    <w:rsid w:val="0008324D"/>
    <w:rsid w:val="00091594"/>
    <w:rsid w:val="000918D1"/>
    <w:rsid w:val="00091E33"/>
    <w:rsid w:val="000A19CF"/>
    <w:rsid w:val="000A1B81"/>
    <w:rsid w:val="000B0B37"/>
    <w:rsid w:val="000B0BDC"/>
    <w:rsid w:val="000B5D8D"/>
    <w:rsid w:val="000C0279"/>
    <w:rsid w:val="000C1C95"/>
    <w:rsid w:val="000C27C7"/>
    <w:rsid w:val="000C345F"/>
    <w:rsid w:val="000C7FA9"/>
    <w:rsid w:val="000D469B"/>
    <w:rsid w:val="000D597C"/>
    <w:rsid w:val="000D616F"/>
    <w:rsid w:val="000E036C"/>
    <w:rsid w:val="000E1FAB"/>
    <w:rsid w:val="000E3394"/>
    <w:rsid w:val="000E45FD"/>
    <w:rsid w:val="000F31E4"/>
    <w:rsid w:val="000F3857"/>
    <w:rsid w:val="000F3C24"/>
    <w:rsid w:val="00100F2E"/>
    <w:rsid w:val="00104463"/>
    <w:rsid w:val="001061B8"/>
    <w:rsid w:val="0011108D"/>
    <w:rsid w:val="0011628B"/>
    <w:rsid w:val="00137877"/>
    <w:rsid w:val="00144325"/>
    <w:rsid w:val="00144F19"/>
    <w:rsid w:val="001517E3"/>
    <w:rsid w:val="0016189D"/>
    <w:rsid w:val="001639CC"/>
    <w:rsid w:val="00167D3A"/>
    <w:rsid w:val="00170371"/>
    <w:rsid w:val="00170DBE"/>
    <w:rsid w:val="00170F57"/>
    <w:rsid w:val="001754DF"/>
    <w:rsid w:val="001766C6"/>
    <w:rsid w:val="001804A6"/>
    <w:rsid w:val="001813A3"/>
    <w:rsid w:val="00185BA6"/>
    <w:rsid w:val="00191D52"/>
    <w:rsid w:val="001A1820"/>
    <w:rsid w:val="001A3221"/>
    <w:rsid w:val="001A5CD1"/>
    <w:rsid w:val="001A5EEE"/>
    <w:rsid w:val="001A7AFE"/>
    <w:rsid w:val="001B6C6F"/>
    <w:rsid w:val="001C664A"/>
    <w:rsid w:val="001C69A5"/>
    <w:rsid w:val="001D2350"/>
    <w:rsid w:val="001E4D54"/>
    <w:rsid w:val="001E766F"/>
    <w:rsid w:val="001F01CF"/>
    <w:rsid w:val="001F3270"/>
    <w:rsid w:val="001F6EBC"/>
    <w:rsid w:val="00200F49"/>
    <w:rsid w:val="00203871"/>
    <w:rsid w:val="00203BF7"/>
    <w:rsid w:val="00205DB5"/>
    <w:rsid w:val="00213D2C"/>
    <w:rsid w:val="00215613"/>
    <w:rsid w:val="00215F89"/>
    <w:rsid w:val="00217A97"/>
    <w:rsid w:val="00222440"/>
    <w:rsid w:val="0022365D"/>
    <w:rsid w:val="002251D3"/>
    <w:rsid w:val="002263A5"/>
    <w:rsid w:val="00231260"/>
    <w:rsid w:val="00231F1F"/>
    <w:rsid w:val="00232FBD"/>
    <w:rsid w:val="00244D61"/>
    <w:rsid w:val="00244FF7"/>
    <w:rsid w:val="002452AB"/>
    <w:rsid w:val="00247E8B"/>
    <w:rsid w:val="002503D1"/>
    <w:rsid w:val="00252E9D"/>
    <w:rsid w:val="00253C43"/>
    <w:rsid w:val="00260CF5"/>
    <w:rsid w:val="00262431"/>
    <w:rsid w:val="00266D44"/>
    <w:rsid w:val="00271D95"/>
    <w:rsid w:val="00273230"/>
    <w:rsid w:val="00275179"/>
    <w:rsid w:val="002751D9"/>
    <w:rsid w:val="00275CC5"/>
    <w:rsid w:val="00281104"/>
    <w:rsid w:val="0028313D"/>
    <w:rsid w:val="00283984"/>
    <w:rsid w:val="00293E23"/>
    <w:rsid w:val="002A0DB9"/>
    <w:rsid w:val="002A0F60"/>
    <w:rsid w:val="002A423F"/>
    <w:rsid w:val="002A6375"/>
    <w:rsid w:val="002B1072"/>
    <w:rsid w:val="002B3935"/>
    <w:rsid w:val="002B4A4D"/>
    <w:rsid w:val="002C1277"/>
    <w:rsid w:val="002C1615"/>
    <w:rsid w:val="002C2CB7"/>
    <w:rsid w:val="002C4F3F"/>
    <w:rsid w:val="002D1040"/>
    <w:rsid w:val="002D3143"/>
    <w:rsid w:val="002D4D0C"/>
    <w:rsid w:val="002D6F66"/>
    <w:rsid w:val="002E6FEF"/>
    <w:rsid w:val="002F07F3"/>
    <w:rsid w:val="002F5D0B"/>
    <w:rsid w:val="002F7854"/>
    <w:rsid w:val="00301247"/>
    <w:rsid w:val="00305D0F"/>
    <w:rsid w:val="0031069B"/>
    <w:rsid w:val="0031183A"/>
    <w:rsid w:val="00314E21"/>
    <w:rsid w:val="00327844"/>
    <w:rsid w:val="00330CC4"/>
    <w:rsid w:val="0033239A"/>
    <w:rsid w:val="00332A86"/>
    <w:rsid w:val="00332F67"/>
    <w:rsid w:val="003353A0"/>
    <w:rsid w:val="00341F61"/>
    <w:rsid w:val="00344B46"/>
    <w:rsid w:val="00346720"/>
    <w:rsid w:val="003518B7"/>
    <w:rsid w:val="00352E1A"/>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1498"/>
    <w:rsid w:val="00383AF6"/>
    <w:rsid w:val="003847C8"/>
    <w:rsid w:val="00391F9B"/>
    <w:rsid w:val="003954A1"/>
    <w:rsid w:val="003A0FE0"/>
    <w:rsid w:val="003A11ED"/>
    <w:rsid w:val="003A3E04"/>
    <w:rsid w:val="003A6E09"/>
    <w:rsid w:val="003B270D"/>
    <w:rsid w:val="003B6744"/>
    <w:rsid w:val="003C0D02"/>
    <w:rsid w:val="003C4146"/>
    <w:rsid w:val="003C6178"/>
    <w:rsid w:val="003D1515"/>
    <w:rsid w:val="003D204D"/>
    <w:rsid w:val="003D3BFE"/>
    <w:rsid w:val="003E1276"/>
    <w:rsid w:val="003E4B1F"/>
    <w:rsid w:val="003E535E"/>
    <w:rsid w:val="003E5D68"/>
    <w:rsid w:val="003F4416"/>
    <w:rsid w:val="003F6C66"/>
    <w:rsid w:val="003F79A5"/>
    <w:rsid w:val="00407DB6"/>
    <w:rsid w:val="004142D9"/>
    <w:rsid w:val="00415184"/>
    <w:rsid w:val="00415CB9"/>
    <w:rsid w:val="0042219E"/>
    <w:rsid w:val="00426BF8"/>
    <w:rsid w:val="00426E47"/>
    <w:rsid w:val="00426FDA"/>
    <w:rsid w:val="00437BA6"/>
    <w:rsid w:val="004411CC"/>
    <w:rsid w:val="0044583D"/>
    <w:rsid w:val="00445958"/>
    <w:rsid w:val="00445B23"/>
    <w:rsid w:val="00455DA7"/>
    <w:rsid w:val="0046318B"/>
    <w:rsid w:val="00466C50"/>
    <w:rsid w:val="00467D66"/>
    <w:rsid w:val="0047104C"/>
    <w:rsid w:val="004716A4"/>
    <w:rsid w:val="00475097"/>
    <w:rsid w:val="0047557B"/>
    <w:rsid w:val="00476C17"/>
    <w:rsid w:val="00477C79"/>
    <w:rsid w:val="004801BA"/>
    <w:rsid w:val="00481A7B"/>
    <w:rsid w:val="00486FAF"/>
    <w:rsid w:val="0048749E"/>
    <w:rsid w:val="00493804"/>
    <w:rsid w:val="004A2503"/>
    <w:rsid w:val="004A3AF8"/>
    <w:rsid w:val="004A69F0"/>
    <w:rsid w:val="004A7311"/>
    <w:rsid w:val="004B10C4"/>
    <w:rsid w:val="004B33B1"/>
    <w:rsid w:val="004B3CC3"/>
    <w:rsid w:val="004B4EC4"/>
    <w:rsid w:val="004B6328"/>
    <w:rsid w:val="004D106B"/>
    <w:rsid w:val="004D1855"/>
    <w:rsid w:val="004D1918"/>
    <w:rsid w:val="004D606A"/>
    <w:rsid w:val="004E00F2"/>
    <w:rsid w:val="004E171F"/>
    <w:rsid w:val="004E2800"/>
    <w:rsid w:val="004E39E5"/>
    <w:rsid w:val="00503B60"/>
    <w:rsid w:val="00504CF3"/>
    <w:rsid w:val="00510D74"/>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7A77"/>
    <w:rsid w:val="00567E35"/>
    <w:rsid w:val="00574917"/>
    <w:rsid w:val="00575786"/>
    <w:rsid w:val="00576228"/>
    <w:rsid w:val="00582203"/>
    <w:rsid w:val="005A03FE"/>
    <w:rsid w:val="005A37E3"/>
    <w:rsid w:val="005B4CA7"/>
    <w:rsid w:val="005B4D8F"/>
    <w:rsid w:val="005B712A"/>
    <w:rsid w:val="005C0A2C"/>
    <w:rsid w:val="005C567E"/>
    <w:rsid w:val="005C6793"/>
    <w:rsid w:val="005D4D19"/>
    <w:rsid w:val="005D613D"/>
    <w:rsid w:val="005E0B5F"/>
    <w:rsid w:val="005E23FC"/>
    <w:rsid w:val="005E24FE"/>
    <w:rsid w:val="005E27F6"/>
    <w:rsid w:val="005E3B64"/>
    <w:rsid w:val="005E3FE3"/>
    <w:rsid w:val="005E63E6"/>
    <w:rsid w:val="005E64C0"/>
    <w:rsid w:val="005F166B"/>
    <w:rsid w:val="005F169D"/>
    <w:rsid w:val="005F5673"/>
    <w:rsid w:val="005F7CB3"/>
    <w:rsid w:val="006020E4"/>
    <w:rsid w:val="00604319"/>
    <w:rsid w:val="00606CF5"/>
    <w:rsid w:val="006137C2"/>
    <w:rsid w:val="006158B4"/>
    <w:rsid w:val="00617AF1"/>
    <w:rsid w:val="00620C12"/>
    <w:rsid w:val="0062389E"/>
    <w:rsid w:val="00624BAC"/>
    <w:rsid w:val="00625760"/>
    <w:rsid w:val="006313B3"/>
    <w:rsid w:val="006337B9"/>
    <w:rsid w:val="00635F9C"/>
    <w:rsid w:val="006365C1"/>
    <w:rsid w:val="00644568"/>
    <w:rsid w:val="006515E4"/>
    <w:rsid w:val="00653420"/>
    <w:rsid w:val="006574CD"/>
    <w:rsid w:val="00663FC7"/>
    <w:rsid w:val="0067174A"/>
    <w:rsid w:val="00674D23"/>
    <w:rsid w:val="00675E04"/>
    <w:rsid w:val="006817A9"/>
    <w:rsid w:val="006832D3"/>
    <w:rsid w:val="00683E83"/>
    <w:rsid w:val="006919F0"/>
    <w:rsid w:val="006947AB"/>
    <w:rsid w:val="00695186"/>
    <w:rsid w:val="00695DD9"/>
    <w:rsid w:val="006A0882"/>
    <w:rsid w:val="006A3CA2"/>
    <w:rsid w:val="006A40FD"/>
    <w:rsid w:val="006A6D11"/>
    <w:rsid w:val="006B2456"/>
    <w:rsid w:val="006B303A"/>
    <w:rsid w:val="006B3F2D"/>
    <w:rsid w:val="006C199C"/>
    <w:rsid w:val="006C2144"/>
    <w:rsid w:val="006C2D8B"/>
    <w:rsid w:val="006C5748"/>
    <w:rsid w:val="006E122C"/>
    <w:rsid w:val="006E3656"/>
    <w:rsid w:val="006E6A41"/>
    <w:rsid w:val="006E6E7A"/>
    <w:rsid w:val="006F1768"/>
    <w:rsid w:val="006F1F30"/>
    <w:rsid w:val="006F2852"/>
    <w:rsid w:val="006F3560"/>
    <w:rsid w:val="006F446E"/>
    <w:rsid w:val="006F4F7D"/>
    <w:rsid w:val="006F60F9"/>
    <w:rsid w:val="007005F5"/>
    <w:rsid w:val="007120C2"/>
    <w:rsid w:val="00715A68"/>
    <w:rsid w:val="00717EBE"/>
    <w:rsid w:val="007265EC"/>
    <w:rsid w:val="007304B6"/>
    <w:rsid w:val="00734F9F"/>
    <w:rsid w:val="00735B50"/>
    <w:rsid w:val="00736C08"/>
    <w:rsid w:val="007414F1"/>
    <w:rsid w:val="007624CA"/>
    <w:rsid w:val="0076276E"/>
    <w:rsid w:val="00763A0A"/>
    <w:rsid w:val="007664A0"/>
    <w:rsid w:val="007665F6"/>
    <w:rsid w:val="00774833"/>
    <w:rsid w:val="00780C12"/>
    <w:rsid w:val="007865CF"/>
    <w:rsid w:val="007903A1"/>
    <w:rsid w:val="00790909"/>
    <w:rsid w:val="007A741A"/>
    <w:rsid w:val="007A75EF"/>
    <w:rsid w:val="007B50C3"/>
    <w:rsid w:val="007C65F4"/>
    <w:rsid w:val="007D71A4"/>
    <w:rsid w:val="007D7B34"/>
    <w:rsid w:val="007E1F28"/>
    <w:rsid w:val="007E24B7"/>
    <w:rsid w:val="007E4F5F"/>
    <w:rsid w:val="007E6A84"/>
    <w:rsid w:val="007E73E6"/>
    <w:rsid w:val="007E7AF3"/>
    <w:rsid w:val="007F5A3F"/>
    <w:rsid w:val="00803225"/>
    <w:rsid w:val="0080368D"/>
    <w:rsid w:val="00807123"/>
    <w:rsid w:val="00810E31"/>
    <w:rsid w:val="00814E04"/>
    <w:rsid w:val="00821665"/>
    <w:rsid w:val="00825413"/>
    <w:rsid w:val="00827B7E"/>
    <w:rsid w:val="0083252F"/>
    <w:rsid w:val="008330C0"/>
    <w:rsid w:val="00833A68"/>
    <w:rsid w:val="00836538"/>
    <w:rsid w:val="008408DA"/>
    <w:rsid w:val="008421C8"/>
    <w:rsid w:val="00842C29"/>
    <w:rsid w:val="008479DC"/>
    <w:rsid w:val="00853AE1"/>
    <w:rsid w:val="0085403C"/>
    <w:rsid w:val="00854EE2"/>
    <w:rsid w:val="00856153"/>
    <w:rsid w:val="00856C8C"/>
    <w:rsid w:val="00856D48"/>
    <w:rsid w:val="00864A61"/>
    <w:rsid w:val="008721E9"/>
    <w:rsid w:val="00872566"/>
    <w:rsid w:val="008767E3"/>
    <w:rsid w:val="0088303B"/>
    <w:rsid w:val="00885E99"/>
    <w:rsid w:val="0088665E"/>
    <w:rsid w:val="008879A3"/>
    <w:rsid w:val="00896F0C"/>
    <w:rsid w:val="008A48D9"/>
    <w:rsid w:val="008A5B28"/>
    <w:rsid w:val="008A5C2C"/>
    <w:rsid w:val="008B191F"/>
    <w:rsid w:val="008B58EF"/>
    <w:rsid w:val="008B600C"/>
    <w:rsid w:val="008C035B"/>
    <w:rsid w:val="008C044D"/>
    <w:rsid w:val="008C2FE2"/>
    <w:rsid w:val="008C371A"/>
    <w:rsid w:val="008C3A26"/>
    <w:rsid w:val="008D0B03"/>
    <w:rsid w:val="008D1043"/>
    <w:rsid w:val="008D5C26"/>
    <w:rsid w:val="008D61B5"/>
    <w:rsid w:val="008E2D8F"/>
    <w:rsid w:val="008E4473"/>
    <w:rsid w:val="008F6682"/>
    <w:rsid w:val="00902636"/>
    <w:rsid w:val="009028FD"/>
    <w:rsid w:val="0090343A"/>
    <w:rsid w:val="00912409"/>
    <w:rsid w:val="00913C28"/>
    <w:rsid w:val="0091592E"/>
    <w:rsid w:val="009223B7"/>
    <w:rsid w:val="00922C34"/>
    <w:rsid w:val="0092510A"/>
    <w:rsid w:val="0092669A"/>
    <w:rsid w:val="009273C8"/>
    <w:rsid w:val="00930492"/>
    <w:rsid w:val="0093098A"/>
    <w:rsid w:val="00931486"/>
    <w:rsid w:val="0093209A"/>
    <w:rsid w:val="00934732"/>
    <w:rsid w:val="009378BB"/>
    <w:rsid w:val="009416E4"/>
    <w:rsid w:val="00942AEC"/>
    <w:rsid w:val="00943EA5"/>
    <w:rsid w:val="00947CBC"/>
    <w:rsid w:val="00953BA1"/>
    <w:rsid w:val="00957C97"/>
    <w:rsid w:val="00961043"/>
    <w:rsid w:val="00961ECC"/>
    <w:rsid w:val="00967D07"/>
    <w:rsid w:val="00971B04"/>
    <w:rsid w:val="00971D5E"/>
    <w:rsid w:val="00972610"/>
    <w:rsid w:val="00975028"/>
    <w:rsid w:val="00980B3F"/>
    <w:rsid w:val="00982953"/>
    <w:rsid w:val="00987C6E"/>
    <w:rsid w:val="00987DD6"/>
    <w:rsid w:val="009903F6"/>
    <w:rsid w:val="00990763"/>
    <w:rsid w:val="00996688"/>
    <w:rsid w:val="009A05BF"/>
    <w:rsid w:val="009A236A"/>
    <w:rsid w:val="009A4725"/>
    <w:rsid w:val="009A61E8"/>
    <w:rsid w:val="009C469C"/>
    <w:rsid w:val="009D6B6D"/>
    <w:rsid w:val="009E2510"/>
    <w:rsid w:val="009F1D22"/>
    <w:rsid w:val="009F3D7F"/>
    <w:rsid w:val="009F7869"/>
    <w:rsid w:val="00A0233B"/>
    <w:rsid w:val="00A12A38"/>
    <w:rsid w:val="00A15385"/>
    <w:rsid w:val="00A17C9C"/>
    <w:rsid w:val="00A22F91"/>
    <w:rsid w:val="00A269B5"/>
    <w:rsid w:val="00A30A18"/>
    <w:rsid w:val="00A3202F"/>
    <w:rsid w:val="00A33DF1"/>
    <w:rsid w:val="00A34D62"/>
    <w:rsid w:val="00A35234"/>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7D21"/>
    <w:rsid w:val="00A92E8B"/>
    <w:rsid w:val="00A968D0"/>
    <w:rsid w:val="00AA21A1"/>
    <w:rsid w:val="00AA3C81"/>
    <w:rsid w:val="00AA4337"/>
    <w:rsid w:val="00AB387E"/>
    <w:rsid w:val="00AB6A59"/>
    <w:rsid w:val="00AB7C33"/>
    <w:rsid w:val="00AC36E2"/>
    <w:rsid w:val="00AC45AA"/>
    <w:rsid w:val="00AC646F"/>
    <w:rsid w:val="00AC6B99"/>
    <w:rsid w:val="00AC7AA8"/>
    <w:rsid w:val="00AE4C48"/>
    <w:rsid w:val="00AF0F29"/>
    <w:rsid w:val="00AF4161"/>
    <w:rsid w:val="00B01C1E"/>
    <w:rsid w:val="00B026EE"/>
    <w:rsid w:val="00B03B70"/>
    <w:rsid w:val="00B07665"/>
    <w:rsid w:val="00B11CA6"/>
    <w:rsid w:val="00B24831"/>
    <w:rsid w:val="00B2646C"/>
    <w:rsid w:val="00B31C13"/>
    <w:rsid w:val="00B321B5"/>
    <w:rsid w:val="00B32357"/>
    <w:rsid w:val="00B36C6E"/>
    <w:rsid w:val="00B371FC"/>
    <w:rsid w:val="00B4348C"/>
    <w:rsid w:val="00B44E5B"/>
    <w:rsid w:val="00B47759"/>
    <w:rsid w:val="00B520CF"/>
    <w:rsid w:val="00B522D4"/>
    <w:rsid w:val="00B572F2"/>
    <w:rsid w:val="00B60B9D"/>
    <w:rsid w:val="00B60FBC"/>
    <w:rsid w:val="00B64F21"/>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5E5"/>
    <w:rsid w:val="00BE1C9C"/>
    <w:rsid w:val="00BE69C1"/>
    <w:rsid w:val="00BE7A14"/>
    <w:rsid w:val="00BF49B0"/>
    <w:rsid w:val="00BF75AC"/>
    <w:rsid w:val="00BF7944"/>
    <w:rsid w:val="00BF7FA1"/>
    <w:rsid w:val="00BF7FA6"/>
    <w:rsid w:val="00C029E1"/>
    <w:rsid w:val="00C06B15"/>
    <w:rsid w:val="00C07585"/>
    <w:rsid w:val="00C10F16"/>
    <w:rsid w:val="00C119CB"/>
    <w:rsid w:val="00C12298"/>
    <w:rsid w:val="00C12C43"/>
    <w:rsid w:val="00C13E87"/>
    <w:rsid w:val="00C165CD"/>
    <w:rsid w:val="00C17466"/>
    <w:rsid w:val="00C212F3"/>
    <w:rsid w:val="00C21EE0"/>
    <w:rsid w:val="00C25A74"/>
    <w:rsid w:val="00C27833"/>
    <w:rsid w:val="00C30E1B"/>
    <w:rsid w:val="00C31C9B"/>
    <w:rsid w:val="00C3288D"/>
    <w:rsid w:val="00C405AA"/>
    <w:rsid w:val="00C40987"/>
    <w:rsid w:val="00C4146A"/>
    <w:rsid w:val="00C432BD"/>
    <w:rsid w:val="00C43D3B"/>
    <w:rsid w:val="00C458BB"/>
    <w:rsid w:val="00C45F99"/>
    <w:rsid w:val="00C53A1A"/>
    <w:rsid w:val="00C57859"/>
    <w:rsid w:val="00C610DF"/>
    <w:rsid w:val="00C6237C"/>
    <w:rsid w:val="00C633C2"/>
    <w:rsid w:val="00C63C82"/>
    <w:rsid w:val="00C66715"/>
    <w:rsid w:val="00C66A0C"/>
    <w:rsid w:val="00C7013C"/>
    <w:rsid w:val="00C726C7"/>
    <w:rsid w:val="00C77CAF"/>
    <w:rsid w:val="00C82BDA"/>
    <w:rsid w:val="00C830A9"/>
    <w:rsid w:val="00C86691"/>
    <w:rsid w:val="00C87BC5"/>
    <w:rsid w:val="00C91DE9"/>
    <w:rsid w:val="00C91F49"/>
    <w:rsid w:val="00C975B0"/>
    <w:rsid w:val="00CA2058"/>
    <w:rsid w:val="00CA62D7"/>
    <w:rsid w:val="00CA683E"/>
    <w:rsid w:val="00CB27F5"/>
    <w:rsid w:val="00CB7BE5"/>
    <w:rsid w:val="00CC3741"/>
    <w:rsid w:val="00CD05D7"/>
    <w:rsid w:val="00CD4AAF"/>
    <w:rsid w:val="00CE00E5"/>
    <w:rsid w:val="00CE2B5F"/>
    <w:rsid w:val="00CE6180"/>
    <w:rsid w:val="00CE7BCB"/>
    <w:rsid w:val="00CF745D"/>
    <w:rsid w:val="00D007B2"/>
    <w:rsid w:val="00D016F2"/>
    <w:rsid w:val="00D05D33"/>
    <w:rsid w:val="00D07894"/>
    <w:rsid w:val="00D10F9F"/>
    <w:rsid w:val="00D13A41"/>
    <w:rsid w:val="00D14A1F"/>
    <w:rsid w:val="00D1620F"/>
    <w:rsid w:val="00D2255B"/>
    <w:rsid w:val="00D24030"/>
    <w:rsid w:val="00D26CEA"/>
    <w:rsid w:val="00D30AEC"/>
    <w:rsid w:val="00D30E2C"/>
    <w:rsid w:val="00D31675"/>
    <w:rsid w:val="00D341CA"/>
    <w:rsid w:val="00D35F7C"/>
    <w:rsid w:val="00D3622A"/>
    <w:rsid w:val="00D3641F"/>
    <w:rsid w:val="00D400FB"/>
    <w:rsid w:val="00D413CA"/>
    <w:rsid w:val="00D45168"/>
    <w:rsid w:val="00D51244"/>
    <w:rsid w:val="00D53343"/>
    <w:rsid w:val="00D534DF"/>
    <w:rsid w:val="00D54AE0"/>
    <w:rsid w:val="00D6383D"/>
    <w:rsid w:val="00D65853"/>
    <w:rsid w:val="00D663D6"/>
    <w:rsid w:val="00D72659"/>
    <w:rsid w:val="00D74D6A"/>
    <w:rsid w:val="00D8105C"/>
    <w:rsid w:val="00D8440F"/>
    <w:rsid w:val="00D94BF9"/>
    <w:rsid w:val="00D97D8F"/>
    <w:rsid w:val="00DA0A3E"/>
    <w:rsid w:val="00DA18B4"/>
    <w:rsid w:val="00DA192D"/>
    <w:rsid w:val="00DA297B"/>
    <w:rsid w:val="00DA49FB"/>
    <w:rsid w:val="00DA5316"/>
    <w:rsid w:val="00DB6B9D"/>
    <w:rsid w:val="00DC6970"/>
    <w:rsid w:val="00DD666C"/>
    <w:rsid w:val="00DE12ED"/>
    <w:rsid w:val="00DE3500"/>
    <w:rsid w:val="00DF15F2"/>
    <w:rsid w:val="00DF17BE"/>
    <w:rsid w:val="00DF69E0"/>
    <w:rsid w:val="00DF7616"/>
    <w:rsid w:val="00DF7761"/>
    <w:rsid w:val="00DF7FC4"/>
    <w:rsid w:val="00E04D1A"/>
    <w:rsid w:val="00E17301"/>
    <w:rsid w:val="00E176ED"/>
    <w:rsid w:val="00E22253"/>
    <w:rsid w:val="00E225B8"/>
    <w:rsid w:val="00E228E3"/>
    <w:rsid w:val="00E34561"/>
    <w:rsid w:val="00E345F6"/>
    <w:rsid w:val="00E36884"/>
    <w:rsid w:val="00E3698D"/>
    <w:rsid w:val="00E36AC4"/>
    <w:rsid w:val="00E41A41"/>
    <w:rsid w:val="00E447FC"/>
    <w:rsid w:val="00E4628F"/>
    <w:rsid w:val="00E470C9"/>
    <w:rsid w:val="00E506A3"/>
    <w:rsid w:val="00E50E8A"/>
    <w:rsid w:val="00E63898"/>
    <w:rsid w:val="00E65651"/>
    <w:rsid w:val="00E846E4"/>
    <w:rsid w:val="00E95724"/>
    <w:rsid w:val="00E95D14"/>
    <w:rsid w:val="00EA14F5"/>
    <w:rsid w:val="00EB0CD7"/>
    <w:rsid w:val="00EB3137"/>
    <w:rsid w:val="00EB642F"/>
    <w:rsid w:val="00EB784E"/>
    <w:rsid w:val="00EC0FBE"/>
    <w:rsid w:val="00EC265A"/>
    <w:rsid w:val="00EC310F"/>
    <w:rsid w:val="00ED2DA7"/>
    <w:rsid w:val="00ED7A81"/>
    <w:rsid w:val="00EE1722"/>
    <w:rsid w:val="00EF0567"/>
    <w:rsid w:val="00EF0EFC"/>
    <w:rsid w:val="00EF1EA6"/>
    <w:rsid w:val="00EF44AE"/>
    <w:rsid w:val="00EF67A0"/>
    <w:rsid w:val="00F05346"/>
    <w:rsid w:val="00F06E3C"/>
    <w:rsid w:val="00F10E51"/>
    <w:rsid w:val="00F126B2"/>
    <w:rsid w:val="00F1582D"/>
    <w:rsid w:val="00F15969"/>
    <w:rsid w:val="00F16881"/>
    <w:rsid w:val="00F16E83"/>
    <w:rsid w:val="00F213AF"/>
    <w:rsid w:val="00F23215"/>
    <w:rsid w:val="00F24842"/>
    <w:rsid w:val="00F34E8A"/>
    <w:rsid w:val="00F35E00"/>
    <w:rsid w:val="00F37851"/>
    <w:rsid w:val="00F4048B"/>
    <w:rsid w:val="00F43304"/>
    <w:rsid w:val="00F43CAC"/>
    <w:rsid w:val="00F449BE"/>
    <w:rsid w:val="00F470EA"/>
    <w:rsid w:val="00F52024"/>
    <w:rsid w:val="00F5517A"/>
    <w:rsid w:val="00F64CDB"/>
    <w:rsid w:val="00F714A7"/>
    <w:rsid w:val="00F7316B"/>
    <w:rsid w:val="00F73487"/>
    <w:rsid w:val="00F73C86"/>
    <w:rsid w:val="00F74A29"/>
    <w:rsid w:val="00F827BD"/>
    <w:rsid w:val="00F86C28"/>
    <w:rsid w:val="00F923BA"/>
    <w:rsid w:val="00F927C4"/>
    <w:rsid w:val="00F93BA8"/>
    <w:rsid w:val="00F944B1"/>
    <w:rsid w:val="00F970AB"/>
    <w:rsid w:val="00F97E5F"/>
    <w:rsid w:val="00FA4C5D"/>
    <w:rsid w:val="00FB0678"/>
    <w:rsid w:val="00FB5F80"/>
    <w:rsid w:val="00FC3E98"/>
    <w:rsid w:val="00FC4714"/>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80ED1-28EA-4B94-8909-33605CF41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17</Pages>
  <Words>6402</Words>
  <Characters>37773</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44087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141</cp:revision>
  <cp:lastPrinted>2018-06-06T12:47:00Z</cp:lastPrinted>
  <dcterms:created xsi:type="dcterms:W3CDTF">2018-05-15T09:01:00Z</dcterms:created>
  <dcterms:modified xsi:type="dcterms:W3CDTF">2019-02-01T10:02:00Z</dcterms:modified>
</cp:coreProperties>
</file>